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2BD2DD19" w:rsidR="00AE2C3D" w:rsidRPr="00AE2C3D"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A164F9" w:rsidRPr="00A164F9">
        <w:rPr>
          <w:rFonts w:ascii="Times New Roman" w:hAnsi="Times New Roman" w:cs="Times New Roman"/>
          <w:b/>
          <w:sz w:val="28"/>
          <w:szCs w:val="28"/>
        </w:rPr>
        <w:t>АДВОКАТУРА И НОТАРИАТ</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Зав. кафедрой</w:t>
            </w:r>
          </w:p>
          <w:p w14:paraId="581DDAE6" w14:textId="50F0629E" w:rsidR="005E59F5" w:rsidRPr="005E59F5" w:rsidRDefault="0046190F" w:rsidP="00251CC4">
            <w:pPr>
              <w:rPr>
                <w:rFonts w:ascii="Times New Roman" w:hAnsi="Times New Roman" w:cs="Times New Roman"/>
                <w:sz w:val="28"/>
              </w:rPr>
            </w:pPr>
            <w:bookmarkStart w:id="0" w:name="_GoBack"/>
            <w:r w:rsidRPr="00322EB6">
              <w:rPr>
                <w:noProof/>
              </w:rPr>
              <w:drawing>
                <wp:anchor distT="0" distB="0" distL="114300" distR="114300" simplePos="0" relativeHeight="251659264" behindDoc="1" locked="0" layoutInCell="1" allowOverlap="1" wp14:anchorId="4364DB64" wp14:editId="272AE0B8">
                  <wp:simplePos x="0" y="0"/>
                  <wp:positionH relativeFrom="column">
                    <wp:posOffset>-19050</wp:posOffset>
                  </wp:positionH>
                  <wp:positionV relativeFrom="paragraph">
                    <wp:posOffset>87630</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14:paraId="0C638A24" w14:textId="0A1B35EC"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5AB83B1E" w:rsidR="00914DC9" w:rsidRPr="000613F0"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0613F0">
        <w:rPr>
          <w:sz w:val="28"/>
          <w:szCs w:val="28"/>
        </w:rPr>
        <w:t xml:space="preserve"> </w:t>
      </w:r>
      <w:r w:rsidR="00AE2C3D" w:rsidRPr="000613F0">
        <w:rPr>
          <w:rFonts w:ascii="Times New Roman" w:eastAsia="Times New Roman" w:hAnsi="Times New Roman" w:cs="Times New Roman"/>
          <w:color w:val="000000" w:themeColor="text1"/>
          <w:sz w:val="28"/>
          <w:szCs w:val="28"/>
          <w:lang w:eastAsia="ru-RU"/>
        </w:rPr>
        <w:t>«</w:t>
      </w:r>
      <w:r w:rsidR="00CF1003">
        <w:rPr>
          <w:rFonts w:ascii="Times New Roman" w:eastAsia="Times New Roman" w:hAnsi="Times New Roman" w:cs="Times New Roman"/>
          <w:color w:val="000000" w:themeColor="text1"/>
          <w:sz w:val="28"/>
          <w:szCs w:val="28"/>
          <w:lang w:eastAsia="ru-RU"/>
        </w:rPr>
        <w:t>Адвокатура и нотариат</w:t>
      </w:r>
      <w:r w:rsidR="00AE2C3D" w:rsidRPr="000613F0">
        <w:rPr>
          <w:rFonts w:ascii="Times New Roman" w:eastAsia="Times New Roman" w:hAnsi="Times New Roman" w:cs="Times New Roman"/>
          <w:color w:val="000000" w:themeColor="text1"/>
          <w:sz w:val="28"/>
          <w:szCs w:val="28"/>
          <w:lang w:eastAsia="ru-RU"/>
        </w:rPr>
        <w:t>»</w:t>
      </w:r>
    </w:p>
    <w:p w14:paraId="4A97BDBE" w14:textId="40BCC05D" w:rsidR="00AE2C3D"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16AAC450" w14:textId="0E2C2A3E" w:rsidR="00A164F9" w:rsidRPr="00A164F9" w:rsidRDefault="00A164F9" w:rsidP="00A164F9">
      <w:pPr>
        <w:ind w:firstLine="709"/>
        <w:jc w:val="both"/>
        <w:rPr>
          <w:rFonts w:ascii="Times New Roman" w:eastAsia="Times New Roman" w:hAnsi="Times New Roman" w:cs="Times New Roman"/>
          <w:color w:val="000000" w:themeColor="text1"/>
          <w:sz w:val="28"/>
          <w:szCs w:val="28"/>
          <w:lang w:eastAsia="ru-RU"/>
        </w:rPr>
      </w:pPr>
      <w:r w:rsidRPr="00A164F9">
        <w:rPr>
          <w:rFonts w:ascii="Times New Roman" w:hAnsi="Times New Roman" w:cs="Times New Roman"/>
          <w:b/>
          <w:sz w:val="28"/>
          <w:szCs w:val="28"/>
          <w:lang w:bidi="ru-RU"/>
        </w:rPr>
        <w:t>ПКП-3</w:t>
      </w:r>
      <w:r w:rsidR="00A426D5" w:rsidRPr="00A164F9">
        <w:rPr>
          <w:rFonts w:ascii="Times New Roman" w:eastAsia="Times New Roman" w:hAnsi="Times New Roman" w:cs="Times New Roman"/>
          <w:color w:val="000000" w:themeColor="text1"/>
          <w:sz w:val="28"/>
          <w:szCs w:val="28"/>
          <w:lang w:eastAsia="ru-RU"/>
        </w:rPr>
        <w:t xml:space="preserve">: </w:t>
      </w:r>
      <w:r w:rsidRPr="00A164F9">
        <w:rPr>
          <w:rFonts w:ascii="Times New Roman" w:eastAsia="Times New Roman" w:hAnsi="Times New Roman" w:cs="Times New Roman"/>
          <w:color w:val="000000" w:themeColor="text1"/>
          <w:sz w:val="28"/>
          <w:szCs w:val="28"/>
          <w:lang w:eastAsia="ru-RU"/>
        </w:rP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w:t>
      </w:r>
      <w:r w:rsidRPr="00A164F9">
        <w:rPr>
          <w:rFonts w:ascii="Times New Roman" w:hAnsi="Times New Roman" w:cs="Times New Roman"/>
          <w:sz w:val="28"/>
          <w:szCs w:val="28"/>
          <w:lang w:bidi="ru-RU"/>
        </w:rPr>
        <w:t xml:space="preserve"> </w:t>
      </w:r>
      <w:r w:rsidRPr="00A164F9">
        <w:rPr>
          <w:rFonts w:ascii="Times New Roman" w:eastAsia="Times New Roman" w:hAnsi="Times New Roman" w:cs="Times New Roman"/>
          <w:color w:val="000000" w:themeColor="text1"/>
          <w:sz w:val="28"/>
          <w:szCs w:val="28"/>
          <w:lang w:eastAsia="ru-RU"/>
        </w:rPr>
        <w:t>исковую работу в организации</w:t>
      </w:r>
    </w:p>
    <w:p w14:paraId="172EC1FC" w14:textId="789E112C" w:rsidR="00A426D5" w:rsidRDefault="00A164F9" w:rsidP="00A164F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164F9">
        <w:rPr>
          <w:rFonts w:ascii="Times New Roman" w:hAnsi="Times New Roman" w:cs="Times New Roman"/>
          <w:b/>
          <w:sz w:val="28"/>
          <w:szCs w:val="28"/>
          <w:lang w:bidi="ru-RU"/>
        </w:rPr>
        <w:t>ПКП-4</w:t>
      </w:r>
      <w:r w:rsidR="00A426D5" w:rsidRPr="00A164F9">
        <w:rPr>
          <w:rFonts w:ascii="Times New Roman" w:eastAsia="Times New Roman" w:hAnsi="Times New Roman" w:cs="Times New Roman"/>
          <w:color w:val="000000" w:themeColor="text1"/>
          <w:sz w:val="28"/>
          <w:szCs w:val="28"/>
          <w:lang w:eastAsia="ru-RU"/>
        </w:rPr>
        <w:t>:</w:t>
      </w:r>
      <w:r w:rsidR="00A426D5" w:rsidRPr="00EC1797">
        <w:rPr>
          <w:rFonts w:ascii="Times New Roman" w:eastAsia="Times New Roman" w:hAnsi="Times New Roman" w:cs="Times New Roman"/>
          <w:color w:val="000000" w:themeColor="text1"/>
          <w:sz w:val="28"/>
          <w:szCs w:val="28"/>
          <w:lang w:eastAsia="ru-RU"/>
        </w:rPr>
        <w:t xml:space="preserve"> </w:t>
      </w:r>
      <w:r w:rsidRPr="00A164F9">
        <w:rPr>
          <w:rFonts w:ascii="Times New Roman" w:eastAsia="Times New Roman" w:hAnsi="Times New Roman" w:cs="Times New Roman"/>
          <w:color w:val="000000" w:themeColor="text1"/>
          <w:sz w:val="28"/>
          <w:szCs w:val="28"/>
          <w:lang w:eastAsia="ru-RU"/>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r w:rsidR="00EC1797">
        <w:rPr>
          <w:rFonts w:ascii="Times New Roman" w:eastAsia="Times New Roman" w:hAnsi="Times New Roman" w:cs="Times New Roman"/>
          <w:color w:val="000000" w:themeColor="text1"/>
          <w:sz w:val="28"/>
          <w:szCs w:val="28"/>
          <w:lang w:eastAsia="ru-RU"/>
        </w:rPr>
        <w:t>.</w:t>
      </w:r>
    </w:p>
    <w:p w14:paraId="634A4E87" w14:textId="77777777"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14:paraId="3D85858B" w14:textId="6D3A3732" w:rsidR="00685E78" w:rsidRPr="00A426D5"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1007A36D" w14:textId="7F5F1D3D"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1. (ПКП-3) В случае избрания адвоката в орган государственной власти или орган местного самоуправления на период работы на постоянной основе…</w:t>
      </w:r>
    </w:p>
    <w:p w14:paraId="10155834" w14:textId="77777777" w:rsidR="00A164F9" w:rsidRPr="00A164F9" w:rsidRDefault="00A164F9" w:rsidP="00425DE9">
      <w:pPr>
        <w:numPr>
          <w:ilvl w:val="0"/>
          <w:numId w:val="11"/>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адвокат обязан прекратить адвокатскую деятельность;</w:t>
      </w:r>
    </w:p>
    <w:p w14:paraId="1DE580EF" w14:textId="77777777" w:rsidR="00A164F9" w:rsidRPr="00A164F9" w:rsidRDefault="00A164F9" w:rsidP="00425DE9">
      <w:pPr>
        <w:numPr>
          <w:ilvl w:val="0"/>
          <w:numId w:val="11"/>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вправе приостановить адвокатскую деятельность на время работы;</w:t>
      </w:r>
    </w:p>
    <w:p w14:paraId="49A379D3" w14:textId="77777777" w:rsidR="00A164F9" w:rsidRDefault="00A164F9" w:rsidP="00425DE9">
      <w:pPr>
        <w:numPr>
          <w:ilvl w:val="0"/>
          <w:numId w:val="11"/>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адвокат вправе сочетать два вида деятельности</w:t>
      </w:r>
    </w:p>
    <w:p w14:paraId="08901397" w14:textId="5FF74B0C" w:rsidR="00A164F9" w:rsidRPr="00A164F9" w:rsidRDefault="00A164F9" w:rsidP="00425DE9">
      <w:pPr>
        <w:numPr>
          <w:ilvl w:val="0"/>
          <w:numId w:val="11"/>
        </w:numPr>
        <w:tabs>
          <w:tab w:val="left" w:pos="28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все варианты верны</w:t>
      </w:r>
    </w:p>
    <w:p w14:paraId="51FE56FB" w14:textId="77777777" w:rsidR="00A164F9" w:rsidRDefault="00A164F9" w:rsidP="00425DE9">
      <w:pPr>
        <w:tabs>
          <w:tab w:val="left" w:pos="284"/>
        </w:tabs>
        <w:spacing w:after="0" w:line="240" w:lineRule="auto"/>
        <w:ind w:firstLine="709"/>
        <w:jc w:val="both"/>
        <w:rPr>
          <w:rFonts w:ascii="Times New Roman" w:hAnsi="Times New Roman" w:cs="Times New Roman"/>
          <w:sz w:val="28"/>
          <w:szCs w:val="28"/>
        </w:rPr>
      </w:pPr>
    </w:p>
    <w:p w14:paraId="78A42806" w14:textId="11FDD5C3"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2. (ПКП-3) Вмешательство в адвокатскую деятельность…</w:t>
      </w:r>
    </w:p>
    <w:p w14:paraId="4CA06278" w14:textId="77777777" w:rsidR="00A164F9" w:rsidRPr="00A164F9" w:rsidRDefault="00A164F9" w:rsidP="00425DE9">
      <w:pPr>
        <w:numPr>
          <w:ilvl w:val="0"/>
          <w:numId w:val="12"/>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разрешается оперативно-розыскным органам;</w:t>
      </w:r>
    </w:p>
    <w:p w14:paraId="3FEE6BD6" w14:textId="77777777" w:rsidR="00A164F9" w:rsidRPr="00A164F9" w:rsidRDefault="00A164F9" w:rsidP="00425DE9">
      <w:pPr>
        <w:numPr>
          <w:ilvl w:val="0"/>
          <w:numId w:val="12"/>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разрешается оперативно-розыскным органам с санкции прокурора;</w:t>
      </w:r>
    </w:p>
    <w:p w14:paraId="1888A571" w14:textId="77777777" w:rsidR="00B22263" w:rsidRDefault="00A164F9" w:rsidP="00425DE9">
      <w:pPr>
        <w:numPr>
          <w:ilvl w:val="0"/>
          <w:numId w:val="12"/>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запрещается</w:t>
      </w:r>
    </w:p>
    <w:p w14:paraId="42656A4E" w14:textId="77777777" w:rsidR="00B22263" w:rsidRPr="00A164F9" w:rsidRDefault="00B22263" w:rsidP="00425DE9">
      <w:pPr>
        <w:numPr>
          <w:ilvl w:val="0"/>
          <w:numId w:val="12"/>
        </w:numPr>
        <w:tabs>
          <w:tab w:val="left" w:pos="28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все варианты верны</w:t>
      </w:r>
    </w:p>
    <w:p w14:paraId="4B7E6A5E" w14:textId="77777777" w:rsidR="00A164F9" w:rsidRDefault="00A164F9" w:rsidP="00425DE9">
      <w:pPr>
        <w:tabs>
          <w:tab w:val="left" w:pos="284"/>
        </w:tabs>
        <w:spacing w:after="0" w:line="240" w:lineRule="auto"/>
        <w:ind w:firstLine="709"/>
        <w:jc w:val="both"/>
        <w:rPr>
          <w:rFonts w:ascii="Times New Roman" w:hAnsi="Times New Roman" w:cs="Times New Roman"/>
          <w:sz w:val="28"/>
          <w:szCs w:val="28"/>
        </w:rPr>
      </w:pPr>
    </w:p>
    <w:p w14:paraId="4B121709" w14:textId="255BBD6B"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3. (ПКП-3) Формами адвокатских образований являются:</w:t>
      </w:r>
    </w:p>
    <w:p w14:paraId="100A8F9C" w14:textId="5C8D4C19" w:rsidR="00A164F9" w:rsidRPr="00A164F9" w:rsidRDefault="00A164F9" w:rsidP="00425DE9">
      <w:pPr>
        <w:numPr>
          <w:ilvl w:val="0"/>
          <w:numId w:val="13"/>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адвокатский кабинет;</w:t>
      </w:r>
    </w:p>
    <w:p w14:paraId="00341743" w14:textId="77777777" w:rsidR="00A164F9" w:rsidRPr="00A164F9" w:rsidRDefault="00A164F9" w:rsidP="00425DE9">
      <w:pPr>
        <w:numPr>
          <w:ilvl w:val="0"/>
          <w:numId w:val="13"/>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адвокатское бюро и юридическая консультация;</w:t>
      </w:r>
    </w:p>
    <w:p w14:paraId="0C17B8AC" w14:textId="33AD4089" w:rsidR="00B22263" w:rsidRDefault="00B22263" w:rsidP="00425DE9">
      <w:pPr>
        <w:numPr>
          <w:ilvl w:val="0"/>
          <w:numId w:val="13"/>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коллегия адвокатов</w:t>
      </w:r>
      <w:r>
        <w:rPr>
          <w:rFonts w:ascii="Times New Roman" w:hAnsi="Times New Roman" w:cs="Times New Roman"/>
          <w:sz w:val="28"/>
          <w:szCs w:val="28"/>
        </w:rPr>
        <w:t>;</w:t>
      </w:r>
    </w:p>
    <w:p w14:paraId="5FF0DEC5" w14:textId="120605C3" w:rsidR="00B22263" w:rsidRDefault="00A164F9" w:rsidP="00425DE9">
      <w:pPr>
        <w:numPr>
          <w:ilvl w:val="0"/>
          <w:numId w:val="13"/>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все вышеперечисленные образования</w:t>
      </w:r>
    </w:p>
    <w:p w14:paraId="696D12AB" w14:textId="369F22C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p>
    <w:p w14:paraId="6E307952" w14:textId="4BC3705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4. (ПКП-3) Адвокат, принявший решение осуществлять адвокатскую деятельность индивидуально, учреждает…</w:t>
      </w:r>
    </w:p>
    <w:p w14:paraId="54AB3639" w14:textId="77777777" w:rsidR="00A164F9" w:rsidRPr="00A164F9" w:rsidRDefault="00A164F9" w:rsidP="00425DE9">
      <w:pPr>
        <w:numPr>
          <w:ilvl w:val="0"/>
          <w:numId w:val="14"/>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адвокатское бюро;</w:t>
      </w:r>
    </w:p>
    <w:p w14:paraId="474C173A" w14:textId="77777777" w:rsidR="00A164F9" w:rsidRPr="00A164F9" w:rsidRDefault="00A164F9" w:rsidP="00425DE9">
      <w:pPr>
        <w:numPr>
          <w:ilvl w:val="0"/>
          <w:numId w:val="14"/>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адвокатский кабинет;</w:t>
      </w:r>
    </w:p>
    <w:p w14:paraId="37E9DD91" w14:textId="4F2E8BA1" w:rsidR="00B22263" w:rsidRDefault="00A164F9" w:rsidP="00425DE9">
      <w:pPr>
        <w:numPr>
          <w:ilvl w:val="0"/>
          <w:numId w:val="14"/>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коллегию адвокатов</w:t>
      </w:r>
      <w:r w:rsidR="00B22263">
        <w:rPr>
          <w:rFonts w:ascii="Times New Roman" w:hAnsi="Times New Roman" w:cs="Times New Roman"/>
          <w:sz w:val="28"/>
          <w:szCs w:val="28"/>
        </w:rPr>
        <w:t>;</w:t>
      </w:r>
    </w:p>
    <w:p w14:paraId="4D23E2D6" w14:textId="16BF97C8" w:rsidR="00A164F9" w:rsidRPr="00A164F9" w:rsidRDefault="00B22263" w:rsidP="00425DE9">
      <w:pPr>
        <w:numPr>
          <w:ilvl w:val="0"/>
          <w:numId w:val="14"/>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все вышеперечисленные</w:t>
      </w:r>
      <w:r>
        <w:rPr>
          <w:rFonts w:ascii="Times New Roman" w:hAnsi="Times New Roman" w:cs="Times New Roman"/>
          <w:sz w:val="28"/>
          <w:szCs w:val="28"/>
        </w:rPr>
        <w:t xml:space="preserve"> виды деятельности</w:t>
      </w:r>
      <w:r w:rsidR="00A164F9" w:rsidRPr="00A164F9">
        <w:rPr>
          <w:rFonts w:ascii="Times New Roman" w:hAnsi="Times New Roman" w:cs="Times New Roman"/>
          <w:sz w:val="28"/>
          <w:szCs w:val="28"/>
        </w:rPr>
        <w:t>.</w:t>
      </w:r>
    </w:p>
    <w:p w14:paraId="020EA723" w14:textId="072E884A" w:rsidR="00A164F9" w:rsidRDefault="00A164F9" w:rsidP="00425DE9">
      <w:pPr>
        <w:tabs>
          <w:tab w:val="left" w:pos="284"/>
        </w:tabs>
        <w:spacing w:after="0" w:line="240" w:lineRule="auto"/>
        <w:ind w:firstLine="709"/>
        <w:jc w:val="both"/>
        <w:rPr>
          <w:rFonts w:ascii="Times New Roman" w:hAnsi="Times New Roman" w:cs="Times New Roman"/>
          <w:sz w:val="28"/>
          <w:szCs w:val="28"/>
        </w:rPr>
      </w:pPr>
    </w:p>
    <w:p w14:paraId="5451204C" w14:textId="09043916"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5. (ПКП-3) Адвокатская коллегия действует на основании…</w:t>
      </w:r>
    </w:p>
    <w:p w14:paraId="4750E8D6" w14:textId="77777777" w:rsidR="00A164F9" w:rsidRPr="00A164F9" w:rsidRDefault="00A164F9" w:rsidP="00425DE9">
      <w:pPr>
        <w:numPr>
          <w:ilvl w:val="0"/>
          <w:numId w:val="15"/>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партнерского соглашения и устава;</w:t>
      </w:r>
    </w:p>
    <w:p w14:paraId="060142CC" w14:textId="77777777" w:rsidR="00A164F9" w:rsidRPr="00A164F9" w:rsidRDefault="00A164F9" w:rsidP="00425DE9">
      <w:pPr>
        <w:numPr>
          <w:ilvl w:val="0"/>
          <w:numId w:val="15"/>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устава;</w:t>
      </w:r>
    </w:p>
    <w:p w14:paraId="2FFF9203" w14:textId="77777777" w:rsidR="00B22263" w:rsidRDefault="00A164F9" w:rsidP="00425DE9">
      <w:pPr>
        <w:numPr>
          <w:ilvl w:val="0"/>
          <w:numId w:val="15"/>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устава и учредительного договора</w:t>
      </w:r>
    </w:p>
    <w:p w14:paraId="796C328B" w14:textId="3235A6CA" w:rsidR="00A164F9" w:rsidRPr="00A164F9" w:rsidRDefault="00B22263" w:rsidP="00425DE9">
      <w:pPr>
        <w:numPr>
          <w:ilvl w:val="0"/>
          <w:numId w:val="15"/>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все вышеперечисленные</w:t>
      </w:r>
      <w:r>
        <w:rPr>
          <w:rFonts w:ascii="Times New Roman" w:hAnsi="Times New Roman" w:cs="Times New Roman"/>
          <w:sz w:val="28"/>
          <w:szCs w:val="28"/>
        </w:rPr>
        <w:t xml:space="preserve"> варианты</w:t>
      </w:r>
      <w:r w:rsidR="00A164F9" w:rsidRPr="00A164F9">
        <w:rPr>
          <w:rFonts w:ascii="Times New Roman" w:hAnsi="Times New Roman" w:cs="Times New Roman"/>
          <w:sz w:val="28"/>
          <w:szCs w:val="28"/>
        </w:rPr>
        <w:t>.</w:t>
      </w:r>
    </w:p>
    <w:p w14:paraId="46DC05AB"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p>
    <w:p w14:paraId="01D23EAD"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6. (ПКП-4) Какими нормами законодательства регулируется нотариальная деятельность?</w:t>
      </w:r>
    </w:p>
    <w:p w14:paraId="79BB263F" w14:textId="77777777" w:rsidR="00A164F9" w:rsidRPr="00A164F9" w:rsidRDefault="00A164F9" w:rsidP="00425DE9">
      <w:pPr>
        <w:numPr>
          <w:ilvl w:val="0"/>
          <w:numId w:val="16"/>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положением о нотариальной части;</w:t>
      </w:r>
    </w:p>
    <w:p w14:paraId="1BB72FF5" w14:textId="77777777" w:rsidR="00A164F9" w:rsidRPr="00A164F9" w:rsidRDefault="00A164F9" w:rsidP="00425DE9">
      <w:pPr>
        <w:numPr>
          <w:ilvl w:val="0"/>
          <w:numId w:val="16"/>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законом о государственном нотариате;</w:t>
      </w:r>
    </w:p>
    <w:p w14:paraId="5CAF8FC7" w14:textId="77777777" w:rsidR="00B22263" w:rsidRDefault="00A164F9" w:rsidP="00425DE9">
      <w:pPr>
        <w:numPr>
          <w:ilvl w:val="0"/>
          <w:numId w:val="16"/>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основами законодательства о нотариате</w:t>
      </w:r>
    </w:p>
    <w:p w14:paraId="5DB79827" w14:textId="562BA114" w:rsidR="00A164F9" w:rsidRPr="00A164F9" w:rsidRDefault="00B22263" w:rsidP="00425DE9">
      <w:pPr>
        <w:numPr>
          <w:ilvl w:val="0"/>
          <w:numId w:val="16"/>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все вышеперечисленные</w:t>
      </w:r>
      <w:r>
        <w:rPr>
          <w:rFonts w:ascii="Times New Roman" w:hAnsi="Times New Roman" w:cs="Times New Roman"/>
          <w:sz w:val="28"/>
          <w:szCs w:val="28"/>
        </w:rPr>
        <w:t xml:space="preserve"> варианты</w:t>
      </w:r>
      <w:r w:rsidR="00A164F9" w:rsidRPr="00A164F9">
        <w:rPr>
          <w:rFonts w:ascii="Times New Roman" w:hAnsi="Times New Roman" w:cs="Times New Roman"/>
          <w:sz w:val="28"/>
          <w:szCs w:val="28"/>
        </w:rPr>
        <w:t>.</w:t>
      </w:r>
    </w:p>
    <w:p w14:paraId="6754FB50"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p>
    <w:p w14:paraId="423A2286"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7. (ПКП-4) Предметом регулирования нотариального права является:</w:t>
      </w:r>
    </w:p>
    <w:p w14:paraId="4B4B4F30" w14:textId="77777777" w:rsidR="00A164F9" w:rsidRPr="00A164F9" w:rsidRDefault="00A164F9" w:rsidP="00425DE9">
      <w:pPr>
        <w:numPr>
          <w:ilvl w:val="0"/>
          <w:numId w:val="17"/>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Действия участников гражданского оборота;</w:t>
      </w:r>
    </w:p>
    <w:p w14:paraId="2329BC7B" w14:textId="77777777" w:rsidR="00A164F9" w:rsidRPr="00A164F9" w:rsidRDefault="00A164F9" w:rsidP="00425DE9">
      <w:pPr>
        <w:numPr>
          <w:ilvl w:val="0"/>
          <w:numId w:val="17"/>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нотариальное действие;</w:t>
      </w:r>
    </w:p>
    <w:p w14:paraId="4A1559BA" w14:textId="77777777" w:rsidR="00B22263" w:rsidRDefault="00A164F9" w:rsidP="00425DE9">
      <w:pPr>
        <w:numPr>
          <w:ilvl w:val="0"/>
          <w:numId w:val="17"/>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учебный курс</w:t>
      </w:r>
    </w:p>
    <w:p w14:paraId="13307E92" w14:textId="30200C8A" w:rsidR="00A164F9" w:rsidRPr="00A164F9" w:rsidRDefault="00B22263" w:rsidP="00425DE9">
      <w:pPr>
        <w:numPr>
          <w:ilvl w:val="0"/>
          <w:numId w:val="17"/>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все вышеперечисленные</w:t>
      </w:r>
      <w:r>
        <w:rPr>
          <w:rFonts w:ascii="Times New Roman" w:hAnsi="Times New Roman" w:cs="Times New Roman"/>
          <w:sz w:val="28"/>
          <w:szCs w:val="28"/>
        </w:rPr>
        <w:t xml:space="preserve"> варианты</w:t>
      </w:r>
      <w:r w:rsidR="00A164F9" w:rsidRPr="00A164F9">
        <w:rPr>
          <w:rFonts w:ascii="Times New Roman" w:hAnsi="Times New Roman" w:cs="Times New Roman"/>
          <w:sz w:val="28"/>
          <w:szCs w:val="28"/>
        </w:rPr>
        <w:t>.</w:t>
      </w:r>
    </w:p>
    <w:p w14:paraId="4674703E" w14:textId="77777777" w:rsidR="00A164F9" w:rsidRPr="00A164F9" w:rsidRDefault="00A164F9" w:rsidP="00425DE9">
      <w:pPr>
        <w:spacing w:after="0" w:line="240" w:lineRule="auto"/>
        <w:ind w:firstLine="709"/>
        <w:jc w:val="both"/>
        <w:rPr>
          <w:rFonts w:ascii="Times New Roman" w:hAnsi="Times New Roman" w:cs="Times New Roman"/>
          <w:sz w:val="28"/>
          <w:szCs w:val="28"/>
        </w:rPr>
      </w:pPr>
    </w:p>
    <w:p w14:paraId="7C02E61E"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8. (ПКП-4) Нотариусом в РФ может быть:</w:t>
      </w:r>
    </w:p>
    <w:p w14:paraId="164306CF" w14:textId="77777777" w:rsidR="00A164F9" w:rsidRPr="00A164F9" w:rsidRDefault="00A164F9" w:rsidP="00425DE9">
      <w:pPr>
        <w:numPr>
          <w:ilvl w:val="0"/>
          <w:numId w:val="18"/>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гражданин РФ;</w:t>
      </w:r>
    </w:p>
    <w:p w14:paraId="2468FB0F" w14:textId="77777777" w:rsidR="00A164F9" w:rsidRPr="00A164F9" w:rsidRDefault="00A164F9" w:rsidP="00425DE9">
      <w:pPr>
        <w:numPr>
          <w:ilvl w:val="0"/>
          <w:numId w:val="18"/>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лицо без гражданства;</w:t>
      </w:r>
    </w:p>
    <w:p w14:paraId="57FFDF8D" w14:textId="15470B27" w:rsidR="00B22263" w:rsidRDefault="00B22263" w:rsidP="00425DE9">
      <w:pPr>
        <w:numPr>
          <w:ilvl w:val="0"/>
          <w:numId w:val="18"/>
        </w:numPr>
        <w:tabs>
          <w:tab w:val="left" w:pos="28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гражданин другой страны;</w:t>
      </w:r>
    </w:p>
    <w:p w14:paraId="6A742957" w14:textId="04374933" w:rsidR="00A164F9" w:rsidRPr="00A164F9" w:rsidRDefault="00B22263" w:rsidP="00425DE9">
      <w:pPr>
        <w:numPr>
          <w:ilvl w:val="0"/>
          <w:numId w:val="18"/>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все вышеперечисленные</w:t>
      </w:r>
      <w:r>
        <w:rPr>
          <w:rFonts w:ascii="Times New Roman" w:hAnsi="Times New Roman" w:cs="Times New Roman"/>
          <w:sz w:val="28"/>
          <w:szCs w:val="28"/>
        </w:rPr>
        <w:t xml:space="preserve"> варианты</w:t>
      </w:r>
      <w:r w:rsidR="00A164F9" w:rsidRPr="00A164F9">
        <w:rPr>
          <w:rFonts w:ascii="Times New Roman" w:hAnsi="Times New Roman" w:cs="Times New Roman"/>
          <w:sz w:val="28"/>
          <w:szCs w:val="28"/>
        </w:rPr>
        <w:t>.</w:t>
      </w:r>
    </w:p>
    <w:p w14:paraId="0562E5F8" w14:textId="77777777" w:rsidR="00A164F9" w:rsidRPr="00A164F9" w:rsidRDefault="00A164F9" w:rsidP="00425DE9">
      <w:pPr>
        <w:spacing w:after="0" w:line="240" w:lineRule="auto"/>
        <w:ind w:firstLine="709"/>
        <w:jc w:val="both"/>
        <w:rPr>
          <w:rFonts w:ascii="Times New Roman" w:hAnsi="Times New Roman" w:cs="Times New Roman"/>
          <w:sz w:val="28"/>
          <w:szCs w:val="28"/>
        </w:rPr>
      </w:pPr>
    </w:p>
    <w:p w14:paraId="3E1D1C22"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9. (ПКП-4) По результатам прохождения стажировки нотариус выдает стажеру:</w:t>
      </w:r>
    </w:p>
    <w:p w14:paraId="7DCD114D" w14:textId="77777777" w:rsidR="00A164F9" w:rsidRPr="00A164F9" w:rsidRDefault="00A164F9" w:rsidP="00425DE9">
      <w:pPr>
        <w:numPr>
          <w:ilvl w:val="0"/>
          <w:numId w:val="19"/>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характеристику на стажера;</w:t>
      </w:r>
    </w:p>
    <w:p w14:paraId="3F1DA5B8" w14:textId="77777777" w:rsidR="00A164F9" w:rsidRPr="00A164F9" w:rsidRDefault="00A164F9" w:rsidP="00425DE9">
      <w:pPr>
        <w:numPr>
          <w:ilvl w:val="0"/>
          <w:numId w:val="19"/>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выдает лицензию на право нотариальной деятельности;</w:t>
      </w:r>
    </w:p>
    <w:p w14:paraId="10089AFE" w14:textId="77777777" w:rsidR="00B22263" w:rsidRDefault="00A164F9" w:rsidP="00425DE9">
      <w:pPr>
        <w:numPr>
          <w:ilvl w:val="0"/>
          <w:numId w:val="19"/>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мотивированное заключение</w:t>
      </w:r>
    </w:p>
    <w:p w14:paraId="6F6B494D" w14:textId="352EC9AE" w:rsidR="00A164F9" w:rsidRPr="00A164F9" w:rsidRDefault="00B22263" w:rsidP="00425DE9">
      <w:pPr>
        <w:numPr>
          <w:ilvl w:val="0"/>
          <w:numId w:val="19"/>
        </w:numPr>
        <w:tabs>
          <w:tab w:val="left" w:pos="284"/>
        </w:tabs>
        <w:spacing w:after="0" w:line="240" w:lineRule="auto"/>
        <w:ind w:left="0" w:firstLine="709"/>
        <w:jc w:val="both"/>
        <w:rPr>
          <w:rFonts w:ascii="Times New Roman" w:hAnsi="Times New Roman" w:cs="Times New Roman"/>
          <w:sz w:val="28"/>
          <w:szCs w:val="28"/>
        </w:rPr>
      </w:pPr>
      <w:r w:rsidRPr="00A164F9">
        <w:rPr>
          <w:rFonts w:ascii="Times New Roman" w:hAnsi="Times New Roman" w:cs="Times New Roman"/>
          <w:sz w:val="28"/>
          <w:szCs w:val="28"/>
        </w:rPr>
        <w:t>все вышеперечисленные</w:t>
      </w:r>
      <w:r>
        <w:rPr>
          <w:rFonts w:ascii="Times New Roman" w:hAnsi="Times New Roman" w:cs="Times New Roman"/>
          <w:sz w:val="28"/>
          <w:szCs w:val="28"/>
        </w:rPr>
        <w:t xml:space="preserve"> варианты</w:t>
      </w:r>
      <w:r w:rsidR="00A164F9" w:rsidRPr="00A164F9">
        <w:rPr>
          <w:rFonts w:ascii="Times New Roman" w:hAnsi="Times New Roman" w:cs="Times New Roman"/>
          <w:sz w:val="28"/>
          <w:szCs w:val="28"/>
        </w:rPr>
        <w:t>.</w:t>
      </w:r>
    </w:p>
    <w:p w14:paraId="01E7F76D" w14:textId="77777777" w:rsidR="00A164F9" w:rsidRPr="00A164F9" w:rsidRDefault="00A164F9" w:rsidP="00425DE9">
      <w:pPr>
        <w:spacing w:after="0" w:line="240" w:lineRule="auto"/>
        <w:ind w:firstLine="709"/>
        <w:jc w:val="both"/>
        <w:rPr>
          <w:rFonts w:ascii="Times New Roman" w:hAnsi="Times New Roman" w:cs="Times New Roman"/>
          <w:sz w:val="28"/>
          <w:szCs w:val="28"/>
        </w:rPr>
      </w:pPr>
    </w:p>
    <w:p w14:paraId="3B0BCC2B"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10. (ПКП-4) Возможно ли подписание документов, удостоверяемых в нотариальном порядке, другими лицами:</w:t>
      </w:r>
    </w:p>
    <w:p w14:paraId="4EA4509C"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а) да;</w:t>
      </w:r>
    </w:p>
    <w:p w14:paraId="10B549FD" w14:textId="77777777" w:rsidR="00A164F9" w:rsidRPr="00A164F9" w:rsidRDefault="00A164F9" w:rsidP="00277DA1">
      <w:pPr>
        <w:tabs>
          <w:tab w:val="left" w:pos="567"/>
        </w:tabs>
        <w:spacing w:after="0" w:line="240" w:lineRule="auto"/>
        <w:jc w:val="both"/>
        <w:rPr>
          <w:rFonts w:ascii="Times New Roman" w:hAnsi="Times New Roman" w:cs="Times New Roman"/>
          <w:sz w:val="28"/>
          <w:szCs w:val="28"/>
        </w:rPr>
      </w:pPr>
      <w:r w:rsidRPr="00A164F9">
        <w:rPr>
          <w:rFonts w:ascii="Times New Roman" w:hAnsi="Times New Roman" w:cs="Times New Roman"/>
          <w:sz w:val="28"/>
          <w:szCs w:val="28"/>
        </w:rPr>
        <w:t xml:space="preserve">         б) да, но в определенных случаях;</w:t>
      </w:r>
    </w:p>
    <w:p w14:paraId="15E4362B" w14:textId="77777777" w:rsidR="00A164F9" w:rsidRPr="00A164F9" w:rsidRDefault="00A164F9" w:rsidP="00277DA1">
      <w:pPr>
        <w:tabs>
          <w:tab w:val="left" w:pos="567"/>
        </w:tabs>
        <w:spacing w:after="0" w:line="240" w:lineRule="auto"/>
        <w:jc w:val="both"/>
        <w:rPr>
          <w:rFonts w:ascii="Times New Roman" w:hAnsi="Times New Roman" w:cs="Times New Roman"/>
          <w:sz w:val="28"/>
          <w:szCs w:val="28"/>
        </w:rPr>
      </w:pPr>
      <w:r w:rsidRPr="00A164F9">
        <w:rPr>
          <w:rFonts w:ascii="Times New Roman" w:hAnsi="Times New Roman" w:cs="Times New Roman"/>
          <w:sz w:val="28"/>
          <w:szCs w:val="28"/>
        </w:rPr>
        <w:t xml:space="preserve">         в) нет.</w:t>
      </w:r>
    </w:p>
    <w:p w14:paraId="6EFEDF7E" w14:textId="5EFBF605" w:rsidR="00A164F9" w:rsidRDefault="00A164F9" w:rsidP="00425DE9">
      <w:pPr>
        <w:spacing w:after="0" w:line="240" w:lineRule="auto"/>
        <w:ind w:firstLine="709"/>
        <w:jc w:val="both"/>
        <w:rPr>
          <w:rFonts w:ascii="Times New Roman" w:hAnsi="Times New Roman" w:cs="Times New Roman"/>
          <w:sz w:val="28"/>
          <w:szCs w:val="28"/>
        </w:rPr>
      </w:pPr>
    </w:p>
    <w:p w14:paraId="37442A32" w14:textId="38D95551" w:rsidR="00127D73" w:rsidRPr="00BB4609" w:rsidRDefault="00B22263" w:rsidP="00425DE9">
      <w:pPr>
        <w:pStyle w:val="a4"/>
        <w:ind w:left="0" w:firstLine="709"/>
        <w:jc w:val="both"/>
        <w:rPr>
          <w:b/>
          <w:bCs/>
          <w:sz w:val="28"/>
          <w:szCs w:val="28"/>
        </w:rPr>
      </w:pPr>
      <w:r w:rsidRPr="00127D73">
        <w:rPr>
          <w:sz w:val="28"/>
          <w:szCs w:val="28"/>
        </w:rPr>
        <w:t>Вопрос 11</w:t>
      </w:r>
      <w:r w:rsidR="00BB4609">
        <w:rPr>
          <w:sz w:val="28"/>
          <w:szCs w:val="28"/>
        </w:rPr>
        <w:t xml:space="preserve"> (ПКП-3)</w:t>
      </w:r>
      <w:r w:rsidRPr="00127D73">
        <w:rPr>
          <w:sz w:val="28"/>
          <w:szCs w:val="28"/>
        </w:rPr>
        <w:t xml:space="preserve">. </w:t>
      </w:r>
      <w:r w:rsidR="00EB63CF" w:rsidRPr="00BB4609">
        <w:rPr>
          <w:rStyle w:val="af1"/>
          <w:b w:val="0"/>
          <w:bCs w:val="0"/>
          <w:sz w:val="28"/>
          <w:szCs w:val="28"/>
        </w:rPr>
        <w:t>Какими нормами законодательства регулируется нотариальная деятельность?</w:t>
      </w:r>
    </w:p>
    <w:p w14:paraId="60FD87EE" w14:textId="13BC3B85" w:rsidR="00127D73" w:rsidRPr="00127D73" w:rsidRDefault="00EB63CF" w:rsidP="00425DE9">
      <w:pPr>
        <w:pStyle w:val="a4"/>
        <w:numPr>
          <w:ilvl w:val="0"/>
          <w:numId w:val="22"/>
        </w:numPr>
        <w:ind w:left="0" w:firstLine="709"/>
        <w:jc w:val="both"/>
        <w:rPr>
          <w:sz w:val="28"/>
          <w:szCs w:val="28"/>
        </w:rPr>
      </w:pPr>
      <w:r w:rsidRPr="00127D73">
        <w:rPr>
          <w:sz w:val="28"/>
          <w:szCs w:val="28"/>
        </w:rPr>
        <w:t>Положением о нотариальной части;</w:t>
      </w:r>
    </w:p>
    <w:p w14:paraId="600443BE" w14:textId="77777777" w:rsidR="00127D73" w:rsidRPr="00127D73" w:rsidRDefault="00EB63CF" w:rsidP="00425DE9">
      <w:pPr>
        <w:pStyle w:val="a4"/>
        <w:numPr>
          <w:ilvl w:val="0"/>
          <w:numId w:val="22"/>
        </w:numPr>
        <w:ind w:left="0" w:firstLine="709"/>
        <w:jc w:val="both"/>
        <w:rPr>
          <w:sz w:val="28"/>
          <w:szCs w:val="28"/>
        </w:rPr>
      </w:pPr>
      <w:r w:rsidRPr="00127D73">
        <w:rPr>
          <w:sz w:val="28"/>
          <w:szCs w:val="28"/>
        </w:rPr>
        <w:t>Законом о государственном нотариате;</w:t>
      </w:r>
    </w:p>
    <w:p w14:paraId="6AB3D8BE" w14:textId="77777777" w:rsidR="00127D73" w:rsidRPr="00127D73" w:rsidRDefault="00EB63CF" w:rsidP="00425DE9">
      <w:pPr>
        <w:pStyle w:val="a4"/>
        <w:numPr>
          <w:ilvl w:val="0"/>
          <w:numId w:val="22"/>
        </w:numPr>
        <w:ind w:left="0" w:firstLine="709"/>
        <w:jc w:val="both"/>
        <w:rPr>
          <w:rStyle w:val="af1"/>
          <w:b w:val="0"/>
          <w:bCs w:val="0"/>
          <w:sz w:val="28"/>
          <w:szCs w:val="28"/>
        </w:rPr>
      </w:pPr>
      <w:r w:rsidRPr="00127D73">
        <w:rPr>
          <w:rStyle w:val="af1"/>
          <w:b w:val="0"/>
          <w:bCs w:val="0"/>
          <w:sz w:val="28"/>
          <w:szCs w:val="28"/>
        </w:rPr>
        <w:t>Основами законодательства о нотариате;</w:t>
      </w:r>
    </w:p>
    <w:p w14:paraId="0BFF07EC" w14:textId="45D8C01C" w:rsidR="00B22263" w:rsidRPr="00127D73" w:rsidRDefault="00EB63CF" w:rsidP="00425DE9">
      <w:pPr>
        <w:pStyle w:val="a4"/>
        <w:numPr>
          <w:ilvl w:val="0"/>
          <w:numId w:val="22"/>
        </w:numPr>
        <w:ind w:left="0" w:firstLine="709"/>
        <w:jc w:val="both"/>
        <w:rPr>
          <w:sz w:val="28"/>
          <w:szCs w:val="28"/>
        </w:rPr>
      </w:pPr>
      <w:r w:rsidRPr="00127D73">
        <w:rPr>
          <w:sz w:val="28"/>
          <w:szCs w:val="28"/>
        </w:rPr>
        <w:lastRenderedPageBreak/>
        <w:t>настольной книгой нотариуса.</w:t>
      </w:r>
    </w:p>
    <w:p w14:paraId="2BF8271E" w14:textId="77777777" w:rsidR="00EB63CF" w:rsidRDefault="00EB63CF" w:rsidP="00425DE9">
      <w:pPr>
        <w:tabs>
          <w:tab w:val="left" w:pos="284"/>
        </w:tabs>
        <w:spacing w:after="0" w:line="240" w:lineRule="auto"/>
        <w:ind w:firstLine="709"/>
        <w:jc w:val="both"/>
        <w:rPr>
          <w:rFonts w:ascii="Times New Roman" w:hAnsi="Times New Roman" w:cs="Times New Roman"/>
          <w:sz w:val="28"/>
          <w:szCs w:val="28"/>
        </w:rPr>
      </w:pPr>
    </w:p>
    <w:p w14:paraId="66C87ADE" w14:textId="1437EC73" w:rsidR="00127D73" w:rsidRPr="00BB4609" w:rsidRDefault="00BB4609" w:rsidP="00425DE9">
      <w:pPr>
        <w:tabs>
          <w:tab w:val="left" w:pos="284"/>
        </w:tabs>
        <w:spacing w:after="0" w:line="240" w:lineRule="auto"/>
        <w:ind w:firstLine="709"/>
        <w:jc w:val="both"/>
        <w:rPr>
          <w:rStyle w:val="af1"/>
          <w:rFonts w:ascii="Times New Roman" w:hAnsi="Times New Roman" w:cs="Times New Roman"/>
          <w:b w:val="0"/>
          <w:bCs w:val="0"/>
          <w:sz w:val="28"/>
          <w:szCs w:val="28"/>
        </w:rPr>
      </w:pPr>
      <w:r w:rsidRPr="00BB4609">
        <w:rPr>
          <w:rStyle w:val="af1"/>
          <w:rFonts w:ascii="Times New Roman" w:hAnsi="Times New Roman" w:cs="Times New Roman"/>
          <w:b w:val="0"/>
          <w:bCs w:val="0"/>
          <w:sz w:val="28"/>
          <w:szCs w:val="28"/>
        </w:rPr>
        <w:t xml:space="preserve">Вопрос </w:t>
      </w:r>
      <w:r w:rsidR="00EB63CF" w:rsidRPr="00BB4609">
        <w:rPr>
          <w:rStyle w:val="af1"/>
          <w:rFonts w:ascii="Times New Roman" w:hAnsi="Times New Roman" w:cs="Times New Roman"/>
          <w:b w:val="0"/>
          <w:bCs w:val="0"/>
          <w:sz w:val="28"/>
          <w:szCs w:val="28"/>
        </w:rPr>
        <w:t>12</w:t>
      </w:r>
      <w:r w:rsidRPr="00BB4609">
        <w:rPr>
          <w:rStyle w:val="af1"/>
          <w:rFonts w:ascii="Times New Roman" w:hAnsi="Times New Roman" w:cs="Times New Roman"/>
          <w:b w:val="0"/>
          <w:bCs w:val="0"/>
          <w:sz w:val="28"/>
          <w:szCs w:val="28"/>
        </w:rPr>
        <w:t xml:space="preserve"> (ПКП-3)</w:t>
      </w:r>
      <w:r w:rsidR="00EB63CF" w:rsidRPr="00BB4609">
        <w:rPr>
          <w:rStyle w:val="af1"/>
          <w:rFonts w:ascii="Times New Roman" w:hAnsi="Times New Roman" w:cs="Times New Roman"/>
          <w:b w:val="0"/>
          <w:bCs w:val="0"/>
          <w:sz w:val="28"/>
          <w:szCs w:val="28"/>
        </w:rPr>
        <w:t>.</w:t>
      </w:r>
      <w:r w:rsidR="00127D73" w:rsidRPr="00BB4609">
        <w:rPr>
          <w:rStyle w:val="af1"/>
          <w:rFonts w:ascii="Times New Roman" w:hAnsi="Times New Roman" w:cs="Times New Roman"/>
          <w:b w:val="0"/>
          <w:bCs w:val="0"/>
          <w:sz w:val="28"/>
          <w:szCs w:val="28"/>
        </w:rPr>
        <w:t xml:space="preserve"> </w:t>
      </w:r>
      <w:r w:rsidR="00EB63CF" w:rsidRPr="00BB4609">
        <w:rPr>
          <w:rStyle w:val="af1"/>
          <w:rFonts w:ascii="Times New Roman" w:hAnsi="Times New Roman" w:cs="Times New Roman"/>
          <w:b w:val="0"/>
          <w:bCs w:val="0"/>
          <w:sz w:val="28"/>
          <w:szCs w:val="28"/>
        </w:rPr>
        <w:t>Основы законодательства о нотариате были приняты:</w:t>
      </w:r>
    </w:p>
    <w:p w14:paraId="7558C195" w14:textId="62039280" w:rsidR="00127D73" w:rsidRPr="00127D73" w:rsidRDefault="00EB63CF" w:rsidP="00425DE9">
      <w:pPr>
        <w:pStyle w:val="a4"/>
        <w:numPr>
          <w:ilvl w:val="0"/>
          <w:numId w:val="23"/>
        </w:numPr>
        <w:tabs>
          <w:tab w:val="left" w:pos="284"/>
        </w:tabs>
        <w:ind w:left="0" w:firstLine="709"/>
        <w:jc w:val="both"/>
        <w:rPr>
          <w:sz w:val="28"/>
          <w:szCs w:val="28"/>
        </w:rPr>
      </w:pPr>
      <w:r w:rsidRPr="00127D73">
        <w:rPr>
          <w:sz w:val="28"/>
          <w:szCs w:val="28"/>
        </w:rPr>
        <w:t>В</w:t>
      </w:r>
      <w:r w:rsidR="00127D73" w:rsidRPr="00127D73">
        <w:rPr>
          <w:sz w:val="28"/>
          <w:szCs w:val="28"/>
        </w:rPr>
        <w:t xml:space="preserve"> </w:t>
      </w:r>
      <w:r w:rsidRPr="00127D73">
        <w:rPr>
          <w:sz w:val="28"/>
          <w:szCs w:val="28"/>
        </w:rPr>
        <w:t>1992 году;</w:t>
      </w:r>
    </w:p>
    <w:p w14:paraId="7ED66460" w14:textId="5AEA783E" w:rsidR="00127D73" w:rsidRPr="00127D73" w:rsidRDefault="00EB63CF" w:rsidP="00425DE9">
      <w:pPr>
        <w:pStyle w:val="a4"/>
        <w:numPr>
          <w:ilvl w:val="0"/>
          <w:numId w:val="23"/>
        </w:numPr>
        <w:tabs>
          <w:tab w:val="left" w:pos="284"/>
        </w:tabs>
        <w:ind w:left="0" w:firstLine="709"/>
        <w:jc w:val="both"/>
        <w:rPr>
          <w:rStyle w:val="af1"/>
          <w:b w:val="0"/>
          <w:bCs w:val="0"/>
          <w:sz w:val="28"/>
          <w:szCs w:val="28"/>
        </w:rPr>
      </w:pPr>
      <w:r w:rsidRPr="00127D73">
        <w:rPr>
          <w:rStyle w:val="af1"/>
          <w:b w:val="0"/>
          <w:bCs w:val="0"/>
          <w:sz w:val="28"/>
          <w:szCs w:val="28"/>
        </w:rPr>
        <w:t>в 1993 году;</w:t>
      </w:r>
    </w:p>
    <w:p w14:paraId="3277583A" w14:textId="14861D0F" w:rsidR="00127D73" w:rsidRPr="00127D73" w:rsidRDefault="00EB63CF" w:rsidP="00425DE9">
      <w:pPr>
        <w:pStyle w:val="a4"/>
        <w:numPr>
          <w:ilvl w:val="0"/>
          <w:numId w:val="23"/>
        </w:numPr>
        <w:tabs>
          <w:tab w:val="left" w:pos="284"/>
        </w:tabs>
        <w:ind w:left="0" w:firstLine="709"/>
        <w:jc w:val="both"/>
        <w:rPr>
          <w:sz w:val="28"/>
          <w:szCs w:val="28"/>
        </w:rPr>
      </w:pPr>
      <w:r w:rsidRPr="00127D73">
        <w:rPr>
          <w:sz w:val="28"/>
          <w:szCs w:val="28"/>
        </w:rPr>
        <w:t>в 1995 году;</w:t>
      </w:r>
    </w:p>
    <w:p w14:paraId="53F7600F" w14:textId="6B2E15B4" w:rsidR="00EB63CF" w:rsidRPr="00127D73" w:rsidRDefault="00EB63CF" w:rsidP="00425DE9">
      <w:pPr>
        <w:pStyle w:val="a4"/>
        <w:numPr>
          <w:ilvl w:val="0"/>
          <w:numId w:val="23"/>
        </w:numPr>
        <w:tabs>
          <w:tab w:val="left" w:pos="284"/>
        </w:tabs>
        <w:ind w:left="0" w:firstLine="709"/>
        <w:jc w:val="both"/>
        <w:rPr>
          <w:sz w:val="28"/>
          <w:szCs w:val="28"/>
        </w:rPr>
      </w:pPr>
      <w:r w:rsidRPr="00127D73">
        <w:rPr>
          <w:sz w:val="28"/>
          <w:szCs w:val="28"/>
        </w:rPr>
        <w:t>нет правильного ответа.</w:t>
      </w:r>
    </w:p>
    <w:p w14:paraId="7DB3B7FC" w14:textId="77777777" w:rsidR="00127D73" w:rsidRDefault="00127D73" w:rsidP="00425DE9">
      <w:pPr>
        <w:tabs>
          <w:tab w:val="left" w:pos="284"/>
        </w:tabs>
        <w:spacing w:after="0" w:line="240" w:lineRule="auto"/>
        <w:ind w:firstLine="709"/>
        <w:jc w:val="both"/>
        <w:rPr>
          <w:rStyle w:val="af1"/>
        </w:rPr>
      </w:pPr>
    </w:p>
    <w:p w14:paraId="70ECE476" w14:textId="6D91BDB1" w:rsidR="00127D73" w:rsidRPr="00BB4609" w:rsidRDefault="00BB4609" w:rsidP="00425DE9">
      <w:pPr>
        <w:tabs>
          <w:tab w:val="left" w:pos="284"/>
        </w:tabs>
        <w:spacing w:after="0" w:line="240" w:lineRule="auto"/>
        <w:ind w:firstLine="709"/>
        <w:jc w:val="both"/>
        <w:rPr>
          <w:rStyle w:val="af1"/>
          <w:rFonts w:ascii="Times New Roman" w:hAnsi="Times New Roman" w:cs="Times New Roman"/>
          <w:b w:val="0"/>
          <w:bCs w:val="0"/>
          <w:sz w:val="28"/>
          <w:szCs w:val="28"/>
        </w:rPr>
      </w:pPr>
      <w:r w:rsidRPr="00BB4609">
        <w:rPr>
          <w:rStyle w:val="af1"/>
          <w:rFonts w:ascii="Times New Roman" w:hAnsi="Times New Roman" w:cs="Times New Roman"/>
          <w:b w:val="0"/>
          <w:bCs w:val="0"/>
          <w:sz w:val="28"/>
          <w:szCs w:val="28"/>
        </w:rPr>
        <w:t xml:space="preserve">Вопрос </w:t>
      </w:r>
      <w:r w:rsidR="00EB63CF" w:rsidRPr="00BB4609">
        <w:rPr>
          <w:rStyle w:val="af1"/>
          <w:rFonts w:ascii="Times New Roman" w:hAnsi="Times New Roman" w:cs="Times New Roman"/>
          <w:b w:val="0"/>
          <w:bCs w:val="0"/>
          <w:sz w:val="28"/>
          <w:szCs w:val="28"/>
        </w:rPr>
        <w:t>13.</w:t>
      </w:r>
      <w:r w:rsidRPr="00BB4609">
        <w:rPr>
          <w:rStyle w:val="af1"/>
          <w:rFonts w:ascii="Times New Roman" w:hAnsi="Times New Roman" w:cs="Times New Roman"/>
          <w:b w:val="0"/>
          <w:bCs w:val="0"/>
          <w:sz w:val="28"/>
          <w:szCs w:val="28"/>
        </w:rPr>
        <w:t xml:space="preserve"> (ПКП-</w:t>
      </w:r>
      <w:r>
        <w:rPr>
          <w:rStyle w:val="af1"/>
          <w:rFonts w:ascii="Times New Roman" w:hAnsi="Times New Roman" w:cs="Times New Roman"/>
          <w:b w:val="0"/>
          <w:bCs w:val="0"/>
          <w:sz w:val="28"/>
          <w:szCs w:val="28"/>
        </w:rPr>
        <w:t>4</w:t>
      </w:r>
      <w:r w:rsidRPr="00BB4609">
        <w:rPr>
          <w:rStyle w:val="af1"/>
          <w:rFonts w:ascii="Times New Roman" w:hAnsi="Times New Roman" w:cs="Times New Roman"/>
          <w:b w:val="0"/>
          <w:bCs w:val="0"/>
          <w:sz w:val="28"/>
          <w:szCs w:val="28"/>
        </w:rPr>
        <w:t>)</w:t>
      </w:r>
      <w:r w:rsidR="00EB63CF" w:rsidRPr="00BB4609">
        <w:rPr>
          <w:rStyle w:val="af1"/>
          <w:rFonts w:ascii="Times New Roman" w:hAnsi="Times New Roman" w:cs="Times New Roman"/>
          <w:b w:val="0"/>
          <w:bCs w:val="0"/>
          <w:sz w:val="28"/>
          <w:szCs w:val="28"/>
        </w:rPr>
        <w:t xml:space="preserve"> Правоустановительная функция нотариата:</w:t>
      </w:r>
    </w:p>
    <w:p w14:paraId="42D8716D" w14:textId="5432D258" w:rsidR="00127D73" w:rsidRPr="00BB4609" w:rsidRDefault="00EB63CF" w:rsidP="00425DE9">
      <w:pPr>
        <w:pStyle w:val="a4"/>
        <w:numPr>
          <w:ilvl w:val="0"/>
          <w:numId w:val="25"/>
        </w:numPr>
        <w:tabs>
          <w:tab w:val="left" w:pos="284"/>
        </w:tabs>
        <w:ind w:left="0" w:firstLine="709"/>
        <w:jc w:val="both"/>
        <w:rPr>
          <w:sz w:val="28"/>
          <w:szCs w:val="28"/>
        </w:rPr>
      </w:pPr>
      <w:r w:rsidRPr="00BB4609">
        <w:rPr>
          <w:sz w:val="28"/>
          <w:szCs w:val="28"/>
        </w:rPr>
        <w:t>Обеспечение законности и правомерности юридических действий участников гражданского оборота;</w:t>
      </w:r>
    </w:p>
    <w:p w14:paraId="14C90B98" w14:textId="0F61BFFE" w:rsidR="00127D73" w:rsidRPr="00BB4609" w:rsidRDefault="00EB63CF" w:rsidP="00425DE9">
      <w:pPr>
        <w:pStyle w:val="a4"/>
        <w:numPr>
          <w:ilvl w:val="0"/>
          <w:numId w:val="25"/>
        </w:numPr>
        <w:tabs>
          <w:tab w:val="left" w:pos="284"/>
        </w:tabs>
        <w:ind w:left="0" w:firstLine="709"/>
        <w:jc w:val="both"/>
        <w:rPr>
          <w:rStyle w:val="af1"/>
          <w:b w:val="0"/>
          <w:bCs w:val="0"/>
          <w:sz w:val="28"/>
          <w:szCs w:val="28"/>
        </w:rPr>
      </w:pPr>
      <w:r w:rsidRPr="00BB4609">
        <w:rPr>
          <w:rStyle w:val="af1"/>
          <w:b w:val="0"/>
          <w:bCs w:val="0"/>
          <w:sz w:val="28"/>
          <w:szCs w:val="28"/>
        </w:rPr>
        <w:t>установление групп юридических фактов;</w:t>
      </w:r>
    </w:p>
    <w:p w14:paraId="2385F492" w14:textId="324308B9" w:rsidR="00127D73" w:rsidRPr="00BB4609" w:rsidRDefault="00EB63CF" w:rsidP="00425DE9">
      <w:pPr>
        <w:pStyle w:val="a4"/>
        <w:numPr>
          <w:ilvl w:val="0"/>
          <w:numId w:val="25"/>
        </w:numPr>
        <w:tabs>
          <w:tab w:val="left" w:pos="284"/>
        </w:tabs>
        <w:ind w:left="0" w:firstLine="709"/>
        <w:jc w:val="both"/>
        <w:rPr>
          <w:sz w:val="28"/>
          <w:szCs w:val="28"/>
        </w:rPr>
      </w:pPr>
      <w:r w:rsidRPr="00BB4609">
        <w:rPr>
          <w:sz w:val="28"/>
          <w:szCs w:val="28"/>
        </w:rPr>
        <w:t>охрана прав участников гражданского оборота</w:t>
      </w:r>
    </w:p>
    <w:p w14:paraId="3114BB0C" w14:textId="0E72D2B2" w:rsidR="00EB63CF" w:rsidRPr="00BB4609" w:rsidRDefault="00EB63CF" w:rsidP="00425DE9">
      <w:pPr>
        <w:pStyle w:val="a4"/>
        <w:numPr>
          <w:ilvl w:val="0"/>
          <w:numId w:val="25"/>
        </w:numPr>
        <w:tabs>
          <w:tab w:val="left" w:pos="284"/>
        </w:tabs>
        <w:ind w:left="0" w:firstLine="709"/>
        <w:jc w:val="both"/>
        <w:rPr>
          <w:sz w:val="28"/>
          <w:szCs w:val="28"/>
        </w:rPr>
      </w:pPr>
      <w:r w:rsidRPr="00BB4609">
        <w:rPr>
          <w:sz w:val="28"/>
          <w:szCs w:val="28"/>
        </w:rPr>
        <w:t>нет правильного ответа.</w:t>
      </w:r>
    </w:p>
    <w:p w14:paraId="2F879528" w14:textId="77777777" w:rsidR="00BB4609" w:rsidRDefault="00BB4609" w:rsidP="00425DE9">
      <w:pPr>
        <w:pStyle w:val="af0"/>
        <w:spacing w:before="0" w:beforeAutospacing="0" w:after="0" w:afterAutospacing="0"/>
        <w:ind w:firstLine="709"/>
        <w:rPr>
          <w:sz w:val="28"/>
          <w:szCs w:val="28"/>
        </w:rPr>
      </w:pPr>
    </w:p>
    <w:p w14:paraId="654E12C4" w14:textId="3724E69A" w:rsidR="00127D73" w:rsidRPr="00BB4609" w:rsidRDefault="00BB4609" w:rsidP="00425DE9">
      <w:pPr>
        <w:pStyle w:val="af0"/>
        <w:spacing w:before="0" w:beforeAutospacing="0" w:after="0" w:afterAutospacing="0"/>
        <w:ind w:firstLine="709"/>
        <w:rPr>
          <w:sz w:val="28"/>
          <w:szCs w:val="28"/>
        </w:rPr>
      </w:pPr>
      <w:r>
        <w:rPr>
          <w:sz w:val="28"/>
          <w:szCs w:val="28"/>
        </w:rPr>
        <w:t xml:space="preserve">Вопрос </w:t>
      </w:r>
      <w:r w:rsidR="00127D73">
        <w:rPr>
          <w:sz w:val="28"/>
          <w:szCs w:val="28"/>
        </w:rPr>
        <w:t>14.</w:t>
      </w:r>
      <w:r w:rsidR="00127D73" w:rsidRPr="00127D73">
        <w:rPr>
          <w:rStyle w:val="40"/>
          <w:rFonts w:eastAsiaTheme="minorHAnsi"/>
        </w:rPr>
        <w:t xml:space="preserve"> </w:t>
      </w:r>
      <w:r w:rsidRPr="00BB4609">
        <w:rPr>
          <w:rStyle w:val="40"/>
          <w:rFonts w:eastAsiaTheme="minorHAnsi"/>
          <w:b w:val="0"/>
          <w:bCs w:val="0"/>
          <w:sz w:val="28"/>
          <w:szCs w:val="28"/>
        </w:rPr>
        <w:t>(ПКП-</w:t>
      </w:r>
      <w:r>
        <w:rPr>
          <w:rStyle w:val="40"/>
          <w:rFonts w:eastAsiaTheme="minorHAnsi"/>
          <w:b w:val="0"/>
          <w:bCs w:val="0"/>
          <w:sz w:val="28"/>
          <w:szCs w:val="28"/>
        </w:rPr>
        <w:t>4</w:t>
      </w:r>
      <w:r w:rsidRPr="00BB4609">
        <w:rPr>
          <w:rStyle w:val="40"/>
          <w:rFonts w:eastAsiaTheme="minorHAnsi"/>
          <w:b w:val="0"/>
          <w:bCs w:val="0"/>
          <w:sz w:val="28"/>
          <w:szCs w:val="28"/>
        </w:rPr>
        <w:t>)</w:t>
      </w:r>
      <w:r w:rsidRPr="00BB4609">
        <w:rPr>
          <w:rStyle w:val="40"/>
          <w:rFonts w:eastAsiaTheme="minorHAnsi"/>
        </w:rPr>
        <w:t xml:space="preserve"> </w:t>
      </w:r>
      <w:r w:rsidR="00127D73" w:rsidRPr="00BB4609">
        <w:rPr>
          <w:sz w:val="28"/>
          <w:szCs w:val="28"/>
        </w:rPr>
        <w:t>Организации, которые получили от адвоката официальное обращение, должны ответить на него в течение:</w:t>
      </w:r>
    </w:p>
    <w:p w14:paraId="7F32E74E" w14:textId="613485AC" w:rsidR="00127D73" w:rsidRPr="00BB4609" w:rsidRDefault="00127D73" w:rsidP="00425DE9">
      <w:pPr>
        <w:pStyle w:val="a4"/>
        <w:numPr>
          <w:ilvl w:val="0"/>
          <w:numId w:val="27"/>
        </w:numPr>
        <w:ind w:left="0" w:firstLine="709"/>
        <w:rPr>
          <w:sz w:val="28"/>
          <w:szCs w:val="28"/>
        </w:rPr>
      </w:pPr>
      <w:r w:rsidRPr="00BB4609">
        <w:rPr>
          <w:sz w:val="28"/>
          <w:szCs w:val="28"/>
        </w:rPr>
        <w:t xml:space="preserve"> 30 дней;</w:t>
      </w:r>
    </w:p>
    <w:p w14:paraId="5EE09013" w14:textId="3014A74F" w:rsidR="00127D73" w:rsidRPr="00BB4609" w:rsidRDefault="00127D73" w:rsidP="00425DE9">
      <w:pPr>
        <w:pStyle w:val="a4"/>
        <w:numPr>
          <w:ilvl w:val="0"/>
          <w:numId w:val="27"/>
        </w:numPr>
        <w:ind w:left="0" w:firstLine="709"/>
        <w:rPr>
          <w:sz w:val="28"/>
          <w:szCs w:val="28"/>
        </w:rPr>
      </w:pPr>
      <w:r w:rsidRPr="00BB4609">
        <w:rPr>
          <w:sz w:val="28"/>
          <w:szCs w:val="28"/>
        </w:rPr>
        <w:t>10 дней;</w:t>
      </w:r>
    </w:p>
    <w:p w14:paraId="680402BD" w14:textId="236347C2" w:rsidR="00127D73" w:rsidRPr="00BB4609" w:rsidRDefault="00127D73" w:rsidP="00425DE9">
      <w:pPr>
        <w:pStyle w:val="a4"/>
        <w:numPr>
          <w:ilvl w:val="0"/>
          <w:numId w:val="27"/>
        </w:numPr>
        <w:ind w:left="0" w:firstLine="709"/>
        <w:rPr>
          <w:sz w:val="28"/>
          <w:szCs w:val="28"/>
        </w:rPr>
      </w:pPr>
      <w:r w:rsidRPr="00BB4609">
        <w:rPr>
          <w:sz w:val="28"/>
          <w:szCs w:val="28"/>
        </w:rPr>
        <w:t>14 дней.</w:t>
      </w:r>
    </w:p>
    <w:p w14:paraId="39B4071E" w14:textId="10EB5B27" w:rsidR="00127D73" w:rsidRPr="00BB4609" w:rsidRDefault="00127D73" w:rsidP="00425DE9">
      <w:pPr>
        <w:pStyle w:val="a4"/>
        <w:numPr>
          <w:ilvl w:val="0"/>
          <w:numId w:val="27"/>
        </w:numPr>
        <w:ind w:left="0" w:firstLine="709"/>
        <w:rPr>
          <w:sz w:val="28"/>
          <w:szCs w:val="28"/>
        </w:rPr>
      </w:pPr>
      <w:r w:rsidRPr="00BB4609">
        <w:rPr>
          <w:sz w:val="28"/>
          <w:szCs w:val="28"/>
        </w:rPr>
        <w:t>90 дней</w:t>
      </w:r>
    </w:p>
    <w:p w14:paraId="1172202E" w14:textId="3DDD396D" w:rsidR="00127D73" w:rsidRPr="00BB4609" w:rsidRDefault="00BB4609" w:rsidP="00425DE9">
      <w:pPr>
        <w:pStyle w:val="af0"/>
        <w:spacing w:before="0" w:beforeAutospacing="0" w:after="0" w:afterAutospacing="0"/>
        <w:ind w:firstLine="709"/>
        <w:rPr>
          <w:sz w:val="28"/>
          <w:szCs w:val="28"/>
        </w:rPr>
      </w:pPr>
      <w:r w:rsidRPr="00BB4609">
        <w:rPr>
          <w:sz w:val="28"/>
          <w:szCs w:val="28"/>
        </w:rPr>
        <w:t xml:space="preserve">Вопрос </w:t>
      </w:r>
      <w:r w:rsidR="00127D73" w:rsidRPr="00BB4609">
        <w:rPr>
          <w:sz w:val="28"/>
          <w:szCs w:val="28"/>
        </w:rPr>
        <w:t xml:space="preserve">15. </w:t>
      </w:r>
      <w:r w:rsidRPr="00BB4609">
        <w:rPr>
          <w:rStyle w:val="40"/>
          <w:rFonts w:eastAsiaTheme="minorHAnsi"/>
          <w:b w:val="0"/>
          <w:bCs w:val="0"/>
          <w:sz w:val="28"/>
          <w:szCs w:val="28"/>
        </w:rPr>
        <w:t>(ПКП-</w:t>
      </w:r>
      <w:r>
        <w:rPr>
          <w:rStyle w:val="40"/>
          <w:rFonts w:eastAsiaTheme="minorHAnsi"/>
          <w:b w:val="0"/>
          <w:bCs w:val="0"/>
          <w:sz w:val="28"/>
          <w:szCs w:val="28"/>
        </w:rPr>
        <w:t>4</w:t>
      </w:r>
      <w:r w:rsidRPr="00BB4609">
        <w:rPr>
          <w:rStyle w:val="40"/>
          <w:rFonts w:eastAsiaTheme="minorHAnsi"/>
          <w:b w:val="0"/>
          <w:bCs w:val="0"/>
          <w:sz w:val="28"/>
          <w:szCs w:val="28"/>
        </w:rPr>
        <w:t>)</w:t>
      </w:r>
      <w:r w:rsidRPr="00BB4609">
        <w:rPr>
          <w:rStyle w:val="40"/>
          <w:rFonts w:eastAsiaTheme="minorHAnsi"/>
        </w:rPr>
        <w:t xml:space="preserve"> </w:t>
      </w:r>
      <w:r w:rsidR="00127D73" w:rsidRPr="00BB4609">
        <w:rPr>
          <w:sz w:val="28"/>
          <w:szCs w:val="28"/>
        </w:rPr>
        <w:t>С какого момента коллегия адвокатов считается утвержденной?</w:t>
      </w:r>
    </w:p>
    <w:p w14:paraId="62494E10" w14:textId="03DAF971" w:rsidR="00127D73" w:rsidRPr="00BB4609" w:rsidRDefault="00127D73" w:rsidP="00425DE9">
      <w:pPr>
        <w:pStyle w:val="a4"/>
        <w:numPr>
          <w:ilvl w:val="0"/>
          <w:numId w:val="28"/>
        </w:numPr>
        <w:ind w:left="0" w:firstLine="709"/>
        <w:rPr>
          <w:sz w:val="28"/>
          <w:szCs w:val="28"/>
        </w:rPr>
      </w:pPr>
      <w:r w:rsidRPr="00BB4609">
        <w:rPr>
          <w:sz w:val="28"/>
          <w:szCs w:val="28"/>
        </w:rPr>
        <w:t>С момента государственной регистрации;</w:t>
      </w:r>
    </w:p>
    <w:p w14:paraId="3144B559" w14:textId="387968C2" w:rsidR="00127D73" w:rsidRPr="00BB4609" w:rsidRDefault="00127D73" w:rsidP="00425DE9">
      <w:pPr>
        <w:pStyle w:val="a4"/>
        <w:numPr>
          <w:ilvl w:val="0"/>
          <w:numId w:val="28"/>
        </w:numPr>
        <w:ind w:left="0" w:firstLine="709"/>
        <w:rPr>
          <w:sz w:val="28"/>
          <w:szCs w:val="28"/>
        </w:rPr>
      </w:pPr>
      <w:r w:rsidRPr="00BB4609">
        <w:rPr>
          <w:sz w:val="28"/>
          <w:szCs w:val="28"/>
        </w:rPr>
        <w:t>С момента утверждения ее устава;</w:t>
      </w:r>
    </w:p>
    <w:p w14:paraId="33EDE2A3" w14:textId="404979C0" w:rsidR="00127D73" w:rsidRPr="00BB4609" w:rsidRDefault="00127D73" w:rsidP="00425DE9">
      <w:pPr>
        <w:pStyle w:val="a4"/>
        <w:numPr>
          <w:ilvl w:val="0"/>
          <w:numId w:val="28"/>
        </w:numPr>
        <w:ind w:left="0" w:firstLine="709"/>
        <w:rPr>
          <w:sz w:val="28"/>
          <w:szCs w:val="28"/>
        </w:rPr>
      </w:pPr>
      <w:r w:rsidRPr="00BB4609">
        <w:rPr>
          <w:sz w:val="28"/>
          <w:szCs w:val="28"/>
        </w:rPr>
        <w:t>С момента подписания ее участниками учредительного договора;</w:t>
      </w:r>
    </w:p>
    <w:p w14:paraId="3B50B8A9" w14:textId="3743D4DA" w:rsidR="00127D73" w:rsidRPr="00BB4609" w:rsidRDefault="00127D73" w:rsidP="00425DE9">
      <w:pPr>
        <w:pStyle w:val="a4"/>
        <w:numPr>
          <w:ilvl w:val="0"/>
          <w:numId w:val="28"/>
        </w:numPr>
        <w:ind w:left="0" w:firstLine="709"/>
        <w:rPr>
          <w:sz w:val="28"/>
          <w:szCs w:val="28"/>
        </w:rPr>
      </w:pPr>
      <w:r w:rsidRPr="00BB4609">
        <w:rPr>
          <w:sz w:val="28"/>
          <w:szCs w:val="28"/>
        </w:rPr>
        <w:t>с момента открытия расчетного счета в коммерческом банке.</w:t>
      </w:r>
    </w:p>
    <w:p w14:paraId="06B37867" w14:textId="7CEA04B1" w:rsidR="00127D73" w:rsidRPr="00BB4609" w:rsidRDefault="00127D73" w:rsidP="00425DE9">
      <w:pPr>
        <w:tabs>
          <w:tab w:val="left" w:pos="284"/>
        </w:tabs>
        <w:spacing w:after="0" w:line="240" w:lineRule="auto"/>
        <w:ind w:firstLine="709"/>
        <w:jc w:val="both"/>
        <w:rPr>
          <w:rFonts w:ascii="Times New Roman" w:hAnsi="Times New Roman" w:cs="Times New Roman"/>
          <w:sz w:val="28"/>
          <w:szCs w:val="28"/>
        </w:rPr>
      </w:pPr>
    </w:p>
    <w:p w14:paraId="42D0D6BD" w14:textId="56BF5F2F"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1</w:t>
      </w:r>
      <w:r w:rsidR="00B22263">
        <w:rPr>
          <w:rFonts w:ascii="Times New Roman" w:hAnsi="Times New Roman" w:cs="Times New Roman"/>
          <w:sz w:val="28"/>
          <w:szCs w:val="28"/>
        </w:rPr>
        <w:t>6</w:t>
      </w:r>
      <w:r w:rsidRPr="00A164F9">
        <w:rPr>
          <w:rFonts w:ascii="Times New Roman" w:hAnsi="Times New Roman" w:cs="Times New Roman"/>
          <w:sz w:val="28"/>
          <w:szCs w:val="28"/>
        </w:rPr>
        <w:t>. (ПКП-3) Продолжите предложение: Адвокатская деятельность ________ предпринимательской.</w:t>
      </w:r>
    </w:p>
    <w:p w14:paraId="60CAF523"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p>
    <w:p w14:paraId="652B2FCE" w14:textId="7C08278F"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1</w:t>
      </w:r>
      <w:r w:rsidR="00B22263">
        <w:rPr>
          <w:rFonts w:ascii="Times New Roman" w:hAnsi="Times New Roman" w:cs="Times New Roman"/>
          <w:sz w:val="28"/>
          <w:szCs w:val="28"/>
        </w:rPr>
        <w:t>7</w:t>
      </w:r>
      <w:r w:rsidRPr="00A164F9">
        <w:rPr>
          <w:rFonts w:ascii="Times New Roman" w:hAnsi="Times New Roman" w:cs="Times New Roman"/>
          <w:sz w:val="28"/>
          <w:szCs w:val="28"/>
        </w:rPr>
        <w:t xml:space="preserve">. (ПКП-3) Адвокатом является лицо получившее в установленном порядке статус </w:t>
      </w:r>
      <w:r w:rsidRPr="00A164F9">
        <w:rPr>
          <w:rFonts w:ascii="Times New Roman" w:hAnsi="Times New Roman" w:cs="Times New Roman"/>
          <w:b/>
          <w:sz w:val="28"/>
          <w:szCs w:val="28"/>
        </w:rPr>
        <w:t>__________</w:t>
      </w:r>
      <w:r w:rsidRPr="00A164F9">
        <w:rPr>
          <w:rFonts w:ascii="Times New Roman" w:hAnsi="Times New Roman" w:cs="Times New Roman"/>
          <w:sz w:val="28"/>
          <w:szCs w:val="28"/>
        </w:rPr>
        <w:t xml:space="preserve"> и право осуществлять адвокатскую деятельность. </w:t>
      </w:r>
    </w:p>
    <w:p w14:paraId="44D5E7D9" w14:textId="77777777" w:rsidR="00A164F9" w:rsidRPr="00A164F9" w:rsidRDefault="00A164F9" w:rsidP="00425DE9">
      <w:pPr>
        <w:spacing w:after="0" w:line="240" w:lineRule="auto"/>
        <w:ind w:firstLine="709"/>
        <w:jc w:val="both"/>
        <w:rPr>
          <w:rFonts w:ascii="Times New Roman" w:hAnsi="Times New Roman" w:cs="Times New Roman"/>
          <w:sz w:val="28"/>
          <w:szCs w:val="28"/>
        </w:rPr>
      </w:pPr>
    </w:p>
    <w:p w14:paraId="5D2C4CE4" w14:textId="0FD2E4AE"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1</w:t>
      </w:r>
      <w:r w:rsidR="00B22263">
        <w:rPr>
          <w:rFonts w:ascii="Times New Roman" w:hAnsi="Times New Roman" w:cs="Times New Roman"/>
          <w:sz w:val="28"/>
          <w:szCs w:val="28"/>
        </w:rPr>
        <w:t>8</w:t>
      </w:r>
      <w:r w:rsidRPr="00A164F9">
        <w:rPr>
          <w:rFonts w:ascii="Times New Roman" w:hAnsi="Times New Roman" w:cs="Times New Roman"/>
          <w:sz w:val="28"/>
          <w:szCs w:val="28"/>
        </w:rPr>
        <w:t xml:space="preserve">. (ПКП-4) Соблюдение </w:t>
      </w:r>
      <w:r w:rsidRPr="00A164F9">
        <w:rPr>
          <w:rFonts w:ascii="Times New Roman" w:hAnsi="Times New Roman" w:cs="Times New Roman"/>
          <w:b/>
          <w:sz w:val="28"/>
          <w:szCs w:val="28"/>
        </w:rPr>
        <w:t xml:space="preserve">__________ </w:t>
      </w:r>
      <w:r w:rsidRPr="00A164F9">
        <w:rPr>
          <w:rFonts w:ascii="Times New Roman" w:hAnsi="Times New Roman" w:cs="Times New Roman"/>
          <w:sz w:val="28"/>
          <w:szCs w:val="28"/>
        </w:rPr>
        <w:t>тайны это принцип нотариальной деятельности.</w:t>
      </w:r>
    </w:p>
    <w:p w14:paraId="078EB799"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p>
    <w:p w14:paraId="09262A39" w14:textId="77A0A00B"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Вопрос 1</w:t>
      </w:r>
      <w:r w:rsidR="00B22263">
        <w:rPr>
          <w:rFonts w:ascii="Times New Roman" w:hAnsi="Times New Roman" w:cs="Times New Roman"/>
          <w:sz w:val="28"/>
          <w:szCs w:val="28"/>
        </w:rPr>
        <w:t>9</w:t>
      </w:r>
      <w:r w:rsidRPr="00A164F9">
        <w:rPr>
          <w:rFonts w:ascii="Times New Roman" w:hAnsi="Times New Roman" w:cs="Times New Roman"/>
          <w:sz w:val="28"/>
          <w:szCs w:val="28"/>
        </w:rPr>
        <w:t xml:space="preserve">. (ПКП-4) Перечень прав и обязанностей нотариуса предусматривают основы законодательства о </w:t>
      </w:r>
      <w:r w:rsidRPr="00A164F9">
        <w:rPr>
          <w:rFonts w:ascii="Times New Roman" w:hAnsi="Times New Roman" w:cs="Times New Roman"/>
          <w:b/>
          <w:sz w:val="28"/>
          <w:szCs w:val="28"/>
        </w:rPr>
        <w:t>_________</w:t>
      </w:r>
      <w:r w:rsidRPr="00A164F9">
        <w:rPr>
          <w:rFonts w:ascii="Times New Roman" w:hAnsi="Times New Roman" w:cs="Times New Roman"/>
          <w:sz w:val="28"/>
          <w:szCs w:val="28"/>
        </w:rPr>
        <w:t>_.</w:t>
      </w:r>
    </w:p>
    <w:p w14:paraId="182E84AE" w14:textId="77777777" w:rsidR="00A164F9" w:rsidRPr="00A164F9" w:rsidRDefault="00A164F9" w:rsidP="00425DE9">
      <w:pPr>
        <w:tabs>
          <w:tab w:val="left" w:pos="284"/>
        </w:tabs>
        <w:spacing w:after="0" w:line="240" w:lineRule="auto"/>
        <w:ind w:firstLine="709"/>
        <w:jc w:val="both"/>
        <w:rPr>
          <w:rFonts w:ascii="Times New Roman" w:hAnsi="Times New Roman" w:cs="Times New Roman"/>
          <w:sz w:val="28"/>
          <w:szCs w:val="28"/>
        </w:rPr>
      </w:pPr>
    </w:p>
    <w:p w14:paraId="4BA4D4FC" w14:textId="4A1965CC" w:rsidR="00A164F9" w:rsidRDefault="00A164F9" w:rsidP="00425DE9">
      <w:pPr>
        <w:tabs>
          <w:tab w:val="left" w:pos="284"/>
        </w:tabs>
        <w:spacing w:after="0" w:line="240" w:lineRule="auto"/>
        <w:ind w:firstLine="709"/>
        <w:jc w:val="both"/>
        <w:rPr>
          <w:rFonts w:ascii="Times New Roman" w:hAnsi="Times New Roman" w:cs="Times New Roman"/>
          <w:sz w:val="28"/>
          <w:szCs w:val="28"/>
        </w:rPr>
      </w:pPr>
      <w:r w:rsidRPr="00A164F9">
        <w:rPr>
          <w:rFonts w:ascii="Times New Roman" w:hAnsi="Times New Roman" w:cs="Times New Roman"/>
          <w:sz w:val="28"/>
          <w:szCs w:val="28"/>
        </w:rPr>
        <w:t xml:space="preserve">Вопрос </w:t>
      </w:r>
      <w:r w:rsidR="00B22263">
        <w:rPr>
          <w:rFonts w:ascii="Times New Roman" w:hAnsi="Times New Roman" w:cs="Times New Roman"/>
          <w:sz w:val="28"/>
          <w:szCs w:val="28"/>
        </w:rPr>
        <w:t>20</w:t>
      </w:r>
      <w:r w:rsidRPr="00A164F9">
        <w:rPr>
          <w:rFonts w:ascii="Times New Roman" w:hAnsi="Times New Roman" w:cs="Times New Roman"/>
          <w:sz w:val="28"/>
          <w:szCs w:val="28"/>
        </w:rPr>
        <w:t>. (ПКП-4)</w:t>
      </w:r>
      <w:r w:rsidRPr="00A164F9">
        <w:rPr>
          <w:rFonts w:ascii="Times New Roman" w:hAnsi="Times New Roman" w:cs="Times New Roman"/>
          <w:bCs/>
          <w:sz w:val="28"/>
          <w:szCs w:val="28"/>
        </w:rPr>
        <w:t xml:space="preserve"> Функцией и ролью адвокатуры является </w:t>
      </w:r>
      <w:r w:rsidRPr="00A164F9">
        <w:rPr>
          <w:rFonts w:ascii="Times New Roman" w:hAnsi="Times New Roman" w:cs="Times New Roman"/>
          <w:sz w:val="28"/>
          <w:szCs w:val="28"/>
        </w:rPr>
        <w:t xml:space="preserve">юридическая </w:t>
      </w:r>
      <w:r w:rsidRPr="00A164F9">
        <w:rPr>
          <w:rFonts w:ascii="Times New Roman" w:hAnsi="Times New Roman" w:cs="Times New Roman"/>
          <w:b/>
          <w:sz w:val="28"/>
          <w:szCs w:val="28"/>
        </w:rPr>
        <w:t xml:space="preserve">_________ </w:t>
      </w:r>
      <w:r w:rsidRPr="00A164F9">
        <w:rPr>
          <w:rFonts w:ascii="Times New Roman" w:hAnsi="Times New Roman" w:cs="Times New Roman"/>
          <w:sz w:val="28"/>
          <w:szCs w:val="28"/>
        </w:rPr>
        <w:t>и консультации.</w:t>
      </w:r>
    </w:p>
    <w:p w14:paraId="76066D46" w14:textId="7A52079D" w:rsidR="000C6145" w:rsidRPr="000C6145" w:rsidRDefault="00560CCE" w:rsidP="000C6145">
      <w:pPr>
        <w:pStyle w:val="af0"/>
        <w:spacing w:before="0" w:beforeAutospacing="0" w:after="0" w:afterAutospacing="0"/>
        <w:ind w:firstLine="709"/>
        <w:rPr>
          <w:rFonts w:eastAsiaTheme="minorHAnsi"/>
          <w:bCs/>
          <w:sz w:val="28"/>
          <w:szCs w:val="28"/>
          <w:lang w:eastAsia="en-US"/>
        </w:rPr>
      </w:pPr>
      <w:r>
        <w:rPr>
          <w:sz w:val="28"/>
          <w:szCs w:val="28"/>
        </w:rPr>
        <w:lastRenderedPageBreak/>
        <w:t xml:space="preserve">Вопрос 21.  (ПКП-4) </w:t>
      </w:r>
      <w:r w:rsidR="000C6145" w:rsidRPr="000C6145">
        <w:rPr>
          <w:rFonts w:eastAsiaTheme="minorHAnsi"/>
          <w:bCs/>
          <w:sz w:val="28"/>
          <w:szCs w:val="28"/>
          <w:lang w:eastAsia="en-US"/>
        </w:rPr>
        <w:t>Территориальный орган юстиции должен внести в региональный реестр изменение о приостановлении статуса адвоката в течение</w:t>
      </w:r>
      <w:r w:rsidR="000C6145">
        <w:rPr>
          <w:rFonts w:eastAsiaTheme="minorHAnsi"/>
          <w:bCs/>
          <w:sz w:val="28"/>
          <w:szCs w:val="28"/>
          <w:lang w:eastAsia="en-US"/>
        </w:rPr>
        <w:t xml:space="preserve"> ____ </w:t>
      </w:r>
      <w:r w:rsidR="000C6145" w:rsidRPr="000C6145">
        <w:rPr>
          <w:rFonts w:eastAsiaTheme="minorHAnsi"/>
          <w:bCs/>
          <w:sz w:val="28"/>
          <w:szCs w:val="28"/>
          <w:lang w:eastAsia="en-US"/>
        </w:rPr>
        <w:t>дней со дня получения соответствующего уведомления</w:t>
      </w:r>
    </w:p>
    <w:p w14:paraId="4B630CC3" w14:textId="6F9B1FEC" w:rsidR="00560CCE" w:rsidRPr="00A164F9" w:rsidRDefault="00560CCE" w:rsidP="00425DE9">
      <w:pPr>
        <w:tabs>
          <w:tab w:val="left" w:pos="284"/>
        </w:tabs>
        <w:spacing w:after="0" w:line="240" w:lineRule="auto"/>
        <w:ind w:firstLine="709"/>
        <w:jc w:val="both"/>
        <w:rPr>
          <w:rFonts w:ascii="Times New Roman" w:hAnsi="Times New Roman" w:cs="Times New Roman"/>
          <w:sz w:val="28"/>
          <w:szCs w:val="28"/>
        </w:rPr>
      </w:pPr>
    </w:p>
    <w:p w14:paraId="02081C6F" w14:textId="4EF96654" w:rsidR="00A164F9" w:rsidRDefault="000C6145" w:rsidP="00425DE9">
      <w:pPr>
        <w:ind w:firstLine="709"/>
        <w:jc w:val="both"/>
        <w:rPr>
          <w:rFonts w:ascii="Times New Roman" w:hAnsi="Times New Roman" w:cs="Times New Roman"/>
          <w:sz w:val="28"/>
          <w:szCs w:val="28"/>
        </w:rPr>
      </w:pPr>
      <w:r>
        <w:rPr>
          <w:rFonts w:ascii="Times New Roman" w:hAnsi="Times New Roman" w:cs="Times New Roman"/>
          <w:sz w:val="28"/>
          <w:szCs w:val="28"/>
        </w:rPr>
        <w:t xml:space="preserve">Вопрос 22.  (ПКП-3) </w:t>
      </w:r>
      <w:r w:rsidRPr="000C6145">
        <w:rPr>
          <w:rFonts w:ascii="Times New Roman" w:hAnsi="Times New Roman" w:cs="Times New Roman"/>
          <w:sz w:val="28"/>
          <w:szCs w:val="28"/>
        </w:rPr>
        <w:t>Гражданско-правовой договор, который заключают адвокат и доверитель на оказание первым юридической помощи второму, называется ____________</w:t>
      </w:r>
      <w:r>
        <w:rPr>
          <w:rFonts w:ascii="Times New Roman" w:hAnsi="Times New Roman" w:cs="Times New Roman"/>
          <w:sz w:val="28"/>
          <w:szCs w:val="28"/>
        </w:rPr>
        <w:t>______</w:t>
      </w:r>
    </w:p>
    <w:p w14:paraId="0B99BB06" w14:textId="398D62C5" w:rsidR="000C6145" w:rsidRDefault="000C6145" w:rsidP="00425DE9">
      <w:pPr>
        <w:ind w:firstLine="709"/>
        <w:jc w:val="both"/>
        <w:rPr>
          <w:rFonts w:ascii="Times New Roman" w:hAnsi="Times New Roman" w:cs="Times New Roman"/>
          <w:sz w:val="28"/>
          <w:szCs w:val="28"/>
        </w:rPr>
      </w:pPr>
      <w:r>
        <w:rPr>
          <w:rFonts w:ascii="Times New Roman" w:hAnsi="Times New Roman" w:cs="Times New Roman"/>
          <w:sz w:val="28"/>
          <w:szCs w:val="28"/>
        </w:rPr>
        <w:t xml:space="preserve">Вопрос 23. (ПКП-4) </w:t>
      </w:r>
      <w:r w:rsidRPr="000C6145">
        <w:rPr>
          <w:rFonts w:ascii="Times New Roman" w:hAnsi="Times New Roman" w:cs="Times New Roman"/>
          <w:sz w:val="28"/>
          <w:szCs w:val="28"/>
        </w:rPr>
        <w:t>Адвокат-представитель может подать апелляционную жалобу в течение __________</w:t>
      </w:r>
      <w:r>
        <w:rPr>
          <w:rFonts w:ascii="Times New Roman" w:hAnsi="Times New Roman" w:cs="Times New Roman"/>
          <w:sz w:val="28"/>
          <w:szCs w:val="28"/>
        </w:rPr>
        <w:t>дней</w:t>
      </w:r>
      <w:r w:rsidRPr="000C6145">
        <w:rPr>
          <w:rFonts w:ascii="Times New Roman" w:hAnsi="Times New Roman" w:cs="Times New Roman"/>
          <w:sz w:val="28"/>
          <w:szCs w:val="28"/>
        </w:rPr>
        <w:t xml:space="preserve"> со дня постановления мировым судьей решения.</w:t>
      </w:r>
    </w:p>
    <w:p w14:paraId="0012ED59" w14:textId="228062D7" w:rsidR="000C6145" w:rsidRDefault="000C6145" w:rsidP="00277D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Вопрос 24. (ПКП-3) </w:t>
      </w:r>
      <w:r w:rsidR="00277DA1" w:rsidRPr="00277DA1">
        <w:rPr>
          <w:rFonts w:ascii="Times New Roman" w:hAnsi="Times New Roman" w:cs="Times New Roman"/>
          <w:sz w:val="28"/>
          <w:szCs w:val="28"/>
        </w:rPr>
        <w:t>Адвокат, принявший решение осуществлять адвокатскую деятельность индивидуально, учреждает</w:t>
      </w:r>
      <w:r w:rsidR="00277DA1" w:rsidRPr="00277DA1">
        <w:rPr>
          <w:rFonts w:ascii="Times New Roman" w:hAnsi="Times New Roman" w:cs="Times New Roman"/>
          <w:sz w:val="28"/>
          <w:szCs w:val="28"/>
        </w:rPr>
        <w:br/>
        <w:t xml:space="preserve">адвокатский </w:t>
      </w:r>
      <w:r w:rsidR="00277DA1">
        <w:rPr>
          <w:rFonts w:ascii="Times New Roman" w:hAnsi="Times New Roman" w:cs="Times New Roman"/>
          <w:sz w:val="28"/>
          <w:szCs w:val="28"/>
        </w:rPr>
        <w:t>______________</w:t>
      </w:r>
    </w:p>
    <w:p w14:paraId="70310608" w14:textId="77777777" w:rsidR="00277DA1" w:rsidRDefault="00277DA1" w:rsidP="00277DA1">
      <w:pPr>
        <w:spacing w:after="0" w:line="240" w:lineRule="auto"/>
        <w:ind w:firstLine="709"/>
        <w:jc w:val="both"/>
        <w:rPr>
          <w:rFonts w:ascii="Times New Roman" w:hAnsi="Times New Roman" w:cs="Times New Roman"/>
          <w:sz w:val="28"/>
          <w:szCs w:val="28"/>
        </w:rPr>
      </w:pPr>
    </w:p>
    <w:p w14:paraId="325C905F" w14:textId="74F7F251" w:rsidR="00277DA1" w:rsidRPr="00277DA1" w:rsidRDefault="00277DA1" w:rsidP="00277DA1">
      <w:pPr>
        <w:spacing w:after="0" w:line="240" w:lineRule="auto"/>
        <w:ind w:firstLine="709"/>
        <w:jc w:val="both"/>
        <w:rPr>
          <w:rFonts w:ascii="Times New Roman" w:hAnsi="Times New Roman" w:cs="Times New Roman"/>
          <w:b/>
          <w:bCs/>
          <w:sz w:val="28"/>
          <w:szCs w:val="28"/>
        </w:rPr>
      </w:pPr>
      <w:r>
        <w:rPr>
          <w:rFonts w:ascii="Times New Roman" w:hAnsi="Times New Roman" w:cs="Times New Roman"/>
          <w:sz w:val="28"/>
          <w:szCs w:val="28"/>
        </w:rPr>
        <w:t>Вопрос 25. (ПКП-</w:t>
      </w:r>
      <w:r w:rsidR="00A54E9A">
        <w:rPr>
          <w:rFonts w:ascii="Times New Roman" w:hAnsi="Times New Roman" w:cs="Times New Roman"/>
          <w:sz w:val="28"/>
          <w:szCs w:val="28"/>
        </w:rPr>
        <w:t>3</w:t>
      </w:r>
      <w:r>
        <w:rPr>
          <w:rFonts w:ascii="Times New Roman" w:hAnsi="Times New Roman" w:cs="Times New Roman"/>
          <w:sz w:val="28"/>
          <w:szCs w:val="28"/>
        </w:rPr>
        <w:t xml:space="preserve">) </w:t>
      </w:r>
      <w:r w:rsidRPr="00277DA1">
        <w:rPr>
          <w:rStyle w:val="af1"/>
          <w:rFonts w:ascii="Times New Roman" w:hAnsi="Times New Roman" w:cs="Times New Roman"/>
          <w:b w:val="0"/>
          <w:bCs w:val="0"/>
          <w:sz w:val="28"/>
          <w:szCs w:val="28"/>
        </w:rPr>
        <w:t>Надзор за исполнением законов осуществляет</w:t>
      </w:r>
      <w:r>
        <w:rPr>
          <w:rStyle w:val="af1"/>
          <w:rFonts w:ascii="Times New Roman" w:hAnsi="Times New Roman" w:cs="Times New Roman"/>
          <w:b w:val="0"/>
          <w:bCs w:val="0"/>
          <w:sz w:val="28"/>
          <w:szCs w:val="28"/>
        </w:rPr>
        <w:t>_____________</w:t>
      </w:r>
    </w:p>
    <w:p w14:paraId="03A3AFC6" w14:textId="77777777" w:rsidR="00BB5812" w:rsidRDefault="00BB5812" w:rsidP="00A54E9A">
      <w:pPr>
        <w:ind w:firstLine="709"/>
        <w:jc w:val="both"/>
        <w:rPr>
          <w:rFonts w:ascii="Times New Roman" w:hAnsi="Times New Roman" w:cs="Times New Roman"/>
          <w:bCs/>
          <w:sz w:val="28"/>
          <w:szCs w:val="28"/>
        </w:rPr>
      </w:pPr>
    </w:p>
    <w:p w14:paraId="60097DB6" w14:textId="45A26FB1" w:rsidR="00A54E9A" w:rsidRDefault="00A54E9A" w:rsidP="00A54E9A">
      <w:pPr>
        <w:ind w:firstLine="709"/>
        <w:jc w:val="both"/>
        <w:rPr>
          <w:rFonts w:ascii="Times New Roman" w:hAnsi="Times New Roman" w:cs="Times New Roman"/>
          <w:sz w:val="28"/>
          <w:szCs w:val="28"/>
        </w:rPr>
      </w:pPr>
      <w:r w:rsidRPr="00A54E9A">
        <w:rPr>
          <w:rFonts w:ascii="Times New Roman" w:hAnsi="Times New Roman" w:cs="Times New Roman"/>
          <w:bCs/>
          <w:sz w:val="28"/>
          <w:szCs w:val="28"/>
        </w:rPr>
        <w:t xml:space="preserve">Вопрос 26. </w:t>
      </w:r>
      <w:r>
        <w:rPr>
          <w:rFonts w:ascii="Times New Roman" w:hAnsi="Times New Roman" w:cs="Times New Roman"/>
          <w:bCs/>
          <w:sz w:val="28"/>
          <w:szCs w:val="28"/>
        </w:rPr>
        <w:t xml:space="preserve">(ПКП-3) </w:t>
      </w:r>
      <w:r w:rsidR="00C71ABC" w:rsidRPr="00EC1797">
        <w:rPr>
          <w:rFonts w:ascii="Times New Roman" w:hAnsi="Times New Roman" w:cs="Times New Roman"/>
          <w:sz w:val="28"/>
          <w:szCs w:val="28"/>
        </w:rPr>
        <w:t>ЗАДАНИЕ НА СООТВЕТСТВИЕ. СООТНЕСИТЕ</w:t>
      </w:r>
      <w:r w:rsidR="00C71ABC">
        <w:rPr>
          <w:rFonts w:ascii="Times New Roman" w:hAnsi="Times New Roman" w:cs="Times New Roman"/>
          <w:sz w:val="28"/>
          <w:szCs w:val="28"/>
        </w:rPr>
        <w:t xml:space="preserve"> следующие определения:</w:t>
      </w:r>
    </w:p>
    <w:tbl>
      <w:tblPr>
        <w:tblStyle w:val="a3"/>
        <w:tblW w:w="0" w:type="auto"/>
        <w:tblLook w:val="04A0" w:firstRow="1" w:lastRow="0" w:firstColumn="1" w:lastColumn="0" w:noHBand="0" w:noVBand="1"/>
      </w:tblPr>
      <w:tblGrid>
        <w:gridCol w:w="7083"/>
        <w:gridCol w:w="2262"/>
      </w:tblGrid>
      <w:tr w:rsidR="00C71ABC" w14:paraId="4235B678" w14:textId="77777777" w:rsidTr="005A33BA">
        <w:tc>
          <w:tcPr>
            <w:tcW w:w="7083" w:type="dxa"/>
          </w:tcPr>
          <w:p w14:paraId="6BC3D85B" w14:textId="378EF65E" w:rsidR="00C71ABC" w:rsidRPr="00C71ABC" w:rsidRDefault="00C71ABC" w:rsidP="00A54E9A">
            <w:pPr>
              <w:jc w:val="both"/>
              <w:rPr>
                <w:rFonts w:ascii="Times New Roman" w:hAnsi="Times New Roman" w:cs="Times New Roman"/>
                <w:bCs/>
                <w:sz w:val="24"/>
                <w:szCs w:val="24"/>
              </w:rPr>
            </w:pPr>
            <w:r w:rsidRPr="00C71ABC">
              <w:rPr>
                <w:rFonts w:ascii="Times New Roman" w:hAnsi="Times New Roman" w:cs="Times New Roman"/>
                <w:sz w:val="24"/>
                <w:szCs w:val="24"/>
              </w:rPr>
              <w:t>1</w:t>
            </w:r>
            <w:r>
              <w:rPr>
                <w:rFonts w:ascii="Times New Roman" w:hAnsi="Times New Roman" w:cs="Times New Roman"/>
                <w:sz w:val="24"/>
                <w:szCs w:val="24"/>
              </w:rPr>
              <w:t>.</w:t>
            </w:r>
            <w:r w:rsidRPr="00C71ABC">
              <w:rPr>
                <w:rFonts w:ascii="Times New Roman" w:hAnsi="Times New Roman" w:cs="Times New Roman"/>
                <w:sz w:val="24"/>
                <w:szCs w:val="24"/>
              </w:rPr>
              <w:t xml:space="preserve"> </w:t>
            </w:r>
            <w:r>
              <w:rPr>
                <w:rFonts w:ascii="Times New Roman" w:hAnsi="Times New Roman" w:cs="Times New Roman"/>
                <w:sz w:val="24"/>
                <w:szCs w:val="24"/>
              </w:rPr>
              <w:t>О</w:t>
            </w:r>
            <w:r w:rsidRPr="00C71ABC">
              <w:rPr>
                <w:rFonts w:ascii="Times New Roman" w:hAnsi="Times New Roman" w:cs="Times New Roman"/>
                <w:sz w:val="24"/>
                <w:szCs w:val="24"/>
              </w:rPr>
              <w:t>бщественный институт, занимающийся удостоверением сделок и приданием юридической силы различным документам (завещаниям, доверенностям, копиям документов и т. д.).</w:t>
            </w:r>
          </w:p>
        </w:tc>
        <w:tc>
          <w:tcPr>
            <w:tcW w:w="2262" w:type="dxa"/>
          </w:tcPr>
          <w:p w14:paraId="535014AB" w14:textId="4A20173A" w:rsidR="00C71ABC" w:rsidRDefault="00C71ABC" w:rsidP="00A54E9A">
            <w:pPr>
              <w:jc w:val="both"/>
              <w:rPr>
                <w:rFonts w:ascii="Times New Roman" w:hAnsi="Times New Roman" w:cs="Times New Roman"/>
                <w:bCs/>
                <w:sz w:val="28"/>
                <w:szCs w:val="28"/>
              </w:rPr>
            </w:pPr>
            <w:r>
              <w:rPr>
                <w:rFonts w:ascii="Times New Roman" w:hAnsi="Times New Roman" w:cs="Times New Roman"/>
                <w:bCs/>
                <w:sz w:val="28"/>
                <w:szCs w:val="28"/>
              </w:rPr>
              <w:t>а) адвокатура</w:t>
            </w:r>
          </w:p>
        </w:tc>
      </w:tr>
      <w:tr w:rsidR="00C71ABC" w14:paraId="6D94CD20" w14:textId="77777777" w:rsidTr="005A33BA">
        <w:tc>
          <w:tcPr>
            <w:tcW w:w="7083" w:type="dxa"/>
          </w:tcPr>
          <w:p w14:paraId="21A5E4F9" w14:textId="248B123F" w:rsidR="00C71ABC" w:rsidRPr="00C71ABC" w:rsidRDefault="00C71ABC" w:rsidP="00A54E9A">
            <w:pPr>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C71ABC">
              <w:rPr>
                <w:rFonts w:ascii="Times New Roman" w:hAnsi="Times New Roman" w:cs="Times New Roman"/>
                <w:sz w:val="24"/>
                <w:szCs w:val="24"/>
              </w:rPr>
              <w:t>Социально-правовой институт, занимающийся защитой прав, свобод и интересов доверителя в суде, правоохранительных органах, органах следствия, дознания и иных органах любыми законными способами.</w:t>
            </w:r>
          </w:p>
        </w:tc>
        <w:tc>
          <w:tcPr>
            <w:tcW w:w="2262" w:type="dxa"/>
          </w:tcPr>
          <w:p w14:paraId="744DF3F4" w14:textId="6D22F76C" w:rsidR="00C71ABC" w:rsidRDefault="00C71ABC" w:rsidP="00A54E9A">
            <w:pPr>
              <w:jc w:val="both"/>
              <w:rPr>
                <w:rFonts w:ascii="Times New Roman" w:hAnsi="Times New Roman" w:cs="Times New Roman"/>
                <w:bCs/>
                <w:sz w:val="28"/>
                <w:szCs w:val="28"/>
              </w:rPr>
            </w:pPr>
            <w:r>
              <w:rPr>
                <w:rFonts w:ascii="Times New Roman" w:hAnsi="Times New Roman" w:cs="Times New Roman"/>
                <w:bCs/>
                <w:sz w:val="28"/>
                <w:szCs w:val="28"/>
              </w:rPr>
              <w:t>б)</w:t>
            </w:r>
            <w:r w:rsidR="005A33BA">
              <w:rPr>
                <w:rFonts w:ascii="Times New Roman" w:hAnsi="Times New Roman" w:cs="Times New Roman"/>
                <w:bCs/>
                <w:sz w:val="28"/>
                <w:szCs w:val="28"/>
              </w:rPr>
              <w:t xml:space="preserve"> нотариальный округ</w:t>
            </w:r>
          </w:p>
        </w:tc>
      </w:tr>
      <w:tr w:rsidR="00C71ABC" w14:paraId="722045B1" w14:textId="77777777" w:rsidTr="005A33BA">
        <w:trPr>
          <w:trHeight w:val="603"/>
        </w:trPr>
        <w:tc>
          <w:tcPr>
            <w:tcW w:w="7083" w:type="dxa"/>
          </w:tcPr>
          <w:p w14:paraId="008E3DA3" w14:textId="1260F4CF" w:rsidR="00C71ABC" w:rsidRPr="00C71ABC" w:rsidRDefault="005A33BA" w:rsidP="005A33BA">
            <w:pPr>
              <w:rPr>
                <w:rFonts w:ascii="Times New Roman" w:hAnsi="Times New Roman" w:cs="Times New Roman"/>
                <w:bCs/>
                <w:sz w:val="24"/>
                <w:szCs w:val="24"/>
              </w:rPr>
            </w:pPr>
            <w:r>
              <w:t xml:space="preserve">3. </w:t>
            </w:r>
            <w:r w:rsidRPr="005A33BA">
              <w:rPr>
                <w:rFonts w:ascii="Times New Roman" w:hAnsi="Times New Roman" w:cs="Times New Roman"/>
                <w:sz w:val="24"/>
                <w:szCs w:val="24"/>
              </w:rPr>
              <w:t>Профессиональное объединение лиц, занимающихся частной нотариальной практикой на территории одного субъекта РФ.</w:t>
            </w:r>
          </w:p>
        </w:tc>
        <w:tc>
          <w:tcPr>
            <w:tcW w:w="2262" w:type="dxa"/>
          </w:tcPr>
          <w:p w14:paraId="6BDF572D" w14:textId="2F89C5E4" w:rsidR="00C71ABC" w:rsidRDefault="00C71ABC" w:rsidP="00A54E9A">
            <w:pPr>
              <w:jc w:val="both"/>
              <w:rPr>
                <w:rFonts w:ascii="Times New Roman" w:hAnsi="Times New Roman" w:cs="Times New Roman"/>
                <w:bCs/>
                <w:sz w:val="28"/>
                <w:szCs w:val="28"/>
              </w:rPr>
            </w:pPr>
            <w:r>
              <w:rPr>
                <w:rFonts w:ascii="Times New Roman" w:hAnsi="Times New Roman" w:cs="Times New Roman"/>
                <w:bCs/>
                <w:sz w:val="28"/>
                <w:szCs w:val="28"/>
              </w:rPr>
              <w:t>в) нотариат</w:t>
            </w:r>
          </w:p>
        </w:tc>
      </w:tr>
      <w:tr w:rsidR="00C71ABC" w14:paraId="2E5BB0A8" w14:textId="77777777" w:rsidTr="005A33BA">
        <w:tc>
          <w:tcPr>
            <w:tcW w:w="7083" w:type="dxa"/>
          </w:tcPr>
          <w:p w14:paraId="5B1E95B4" w14:textId="58428616" w:rsidR="00C71ABC" w:rsidRPr="00C71ABC" w:rsidRDefault="005A33BA" w:rsidP="005A33BA">
            <w:pPr>
              <w:rPr>
                <w:rFonts w:ascii="Times New Roman" w:hAnsi="Times New Roman" w:cs="Times New Roman"/>
                <w:bCs/>
                <w:sz w:val="24"/>
                <w:szCs w:val="24"/>
              </w:rPr>
            </w:pPr>
            <w:r>
              <w:rPr>
                <w:rFonts w:ascii="Times New Roman" w:hAnsi="Times New Roman" w:cs="Times New Roman"/>
                <w:bCs/>
                <w:sz w:val="24"/>
                <w:szCs w:val="24"/>
              </w:rPr>
              <w:t>4</w:t>
            </w:r>
            <w:r w:rsidRPr="00D85759">
              <w:rPr>
                <w:rFonts w:ascii="Times New Roman" w:hAnsi="Times New Roman" w:cs="Times New Roman"/>
                <w:bCs/>
                <w:sz w:val="24"/>
                <w:szCs w:val="24"/>
              </w:rPr>
              <w:t>.</w:t>
            </w:r>
            <w:r w:rsidRPr="00D85759">
              <w:rPr>
                <w:rFonts w:ascii="Times New Roman" w:hAnsi="Times New Roman" w:cs="Times New Roman"/>
                <w:sz w:val="24"/>
                <w:szCs w:val="24"/>
              </w:rPr>
              <w:t xml:space="preserve"> Территория деятельности нотариуса. устанавливается в соответствии с административно-территориальным делением РФ.</w:t>
            </w:r>
          </w:p>
        </w:tc>
        <w:tc>
          <w:tcPr>
            <w:tcW w:w="2262" w:type="dxa"/>
          </w:tcPr>
          <w:p w14:paraId="3F6204B7" w14:textId="03075139" w:rsidR="00C71ABC" w:rsidRDefault="00C71ABC" w:rsidP="00A54E9A">
            <w:pPr>
              <w:jc w:val="both"/>
              <w:rPr>
                <w:rFonts w:ascii="Times New Roman" w:hAnsi="Times New Roman" w:cs="Times New Roman"/>
                <w:bCs/>
                <w:sz w:val="28"/>
                <w:szCs w:val="28"/>
              </w:rPr>
            </w:pPr>
            <w:r>
              <w:rPr>
                <w:rFonts w:ascii="Times New Roman" w:hAnsi="Times New Roman" w:cs="Times New Roman"/>
                <w:bCs/>
                <w:sz w:val="28"/>
                <w:szCs w:val="28"/>
              </w:rPr>
              <w:t xml:space="preserve">г) </w:t>
            </w:r>
            <w:r w:rsidR="005A33BA">
              <w:rPr>
                <w:rFonts w:ascii="Times New Roman" w:hAnsi="Times New Roman" w:cs="Times New Roman"/>
                <w:bCs/>
                <w:sz w:val="28"/>
                <w:szCs w:val="28"/>
              </w:rPr>
              <w:t>нотариальная палата</w:t>
            </w:r>
          </w:p>
        </w:tc>
      </w:tr>
    </w:tbl>
    <w:p w14:paraId="5AD86841" w14:textId="23778FF4" w:rsidR="00C71ABC" w:rsidRDefault="00C71ABC" w:rsidP="00A54E9A">
      <w:pPr>
        <w:ind w:firstLine="709"/>
        <w:jc w:val="both"/>
        <w:rPr>
          <w:rFonts w:ascii="Times New Roman" w:hAnsi="Times New Roman" w:cs="Times New Roman"/>
          <w:bCs/>
          <w:sz w:val="28"/>
          <w:szCs w:val="28"/>
        </w:rPr>
      </w:pPr>
    </w:p>
    <w:p w14:paraId="3CDA40EF" w14:textId="4651CBD7" w:rsidR="00D85759" w:rsidRDefault="00D85759" w:rsidP="00A54E9A">
      <w:pPr>
        <w:ind w:firstLine="709"/>
        <w:jc w:val="both"/>
        <w:rPr>
          <w:rFonts w:ascii="Times New Roman" w:hAnsi="Times New Roman" w:cs="Times New Roman"/>
          <w:sz w:val="28"/>
          <w:szCs w:val="28"/>
        </w:rPr>
      </w:pPr>
      <w:r>
        <w:rPr>
          <w:rFonts w:ascii="Times New Roman" w:hAnsi="Times New Roman" w:cs="Times New Roman"/>
          <w:bCs/>
          <w:sz w:val="28"/>
          <w:szCs w:val="28"/>
        </w:rPr>
        <w:t xml:space="preserve">Вопрос 27. </w:t>
      </w:r>
      <w:r w:rsidR="005E1229">
        <w:rPr>
          <w:rFonts w:ascii="Times New Roman" w:hAnsi="Times New Roman" w:cs="Times New Roman"/>
          <w:bCs/>
          <w:sz w:val="28"/>
          <w:szCs w:val="28"/>
        </w:rPr>
        <w:t>(ПКП-4)</w:t>
      </w:r>
      <w:r w:rsidRPr="00EC1797">
        <w:rPr>
          <w:rFonts w:ascii="Times New Roman" w:hAnsi="Times New Roman" w:cs="Times New Roman"/>
          <w:sz w:val="28"/>
          <w:szCs w:val="28"/>
        </w:rPr>
        <w:t>ЗАДАНИЕ НА СООТВЕТСТВИЕ. СООТНЕСИТЕ</w:t>
      </w:r>
      <w:r>
        <w:rPr>
          <w:rFonts w:ascii="Times New Roman" w:hAnsi="Times New Roman" w:cs="Times New Roman"/>
          <w:sz w:val="28"/>
          <w:szCs w:val="28"/>
        </w:rPr>
        <w:t xml:space="preserve"> формы адвокатских образований</w:t>
      </w:r>
    </w:p>
    <w:tbl>
      <w:tblPr>
        <w:tblStyle w:val="a3"/>
        <w:tblW w:w="0" w:type="auto"/>
        <w:tblLook w:val="04A0" w:firstRow="1" w:lastRow="0" w:firstColumn="1" w:lastColumn="0" w:noHBand="0" w:noVBand="1"/>
      </w:tblPr>
      <w:tblGrid>
        <w:gridCol w:w="4672"/>
        <w:gridCol w:w="4673"/>
      </w:tblGrid>
      <w:tr w:rsidR="00D85759" w14:paraId="715CF195" w14:textId="77777777" w:rsidTr="00D85759">
        <w:tc>
          <w:tcPr>
            <w:tcW w:w="4672" w:type="dxa"/>
          </w:tcPr>
          <w:p w14:paraId="2C2089BC" w14:textId="1F9D16C3" w:rsidR="00D85759" w:rsidRPr="00D85759" w:rsidRDefault="00D85759" w:rsidP="00D85759">
            <w:pPr>
              <w:pStyle w:val="a4"/>
              <w:numPr>
                <w:ilvl w:val="0"/>
                <w:numId w:val="29"/>
              </w:numPr>
              <w:ind w:left="0" w:firstLine="34"/>
              <w:jc w:val="both"/>
              <w:rPr>
                <w:bCs/>
                <w:sz w:val="28"/>
                <w:szCs w:val="28"/>
              </w:rPr>
            </w:pPr>
            <w:r>
              <w:t>Адвокат, имеющий стаж адвокатской деятельности не менее трех лет и принявший решение осуществлять адвокатскую деятельность индивидуально, вправе учредить…</w:t>
            </w:r>
          </w:p>
        </w:tc>
        <w:tc>
          <w:tcPr>
            <w:tcW w:w="4673" w:type="dxa"/>
          </w:tcPr>
          <w:p w14:paraId="7750C9DC" w14:textId="5B7FF06E" w:rsidR="00D85759" w:rsidRDefault="00D85759" w:rsidP="00A54E9A">
            <w:pPr>
              <w:jc w:val="both"/>
              <w:rPr>
                <w:rFonts w:ascii="Times New Roman" w:hAnsi="Times New Roman" w:cs="Times New Roman"/>
                <w:bCs/>
                <w:sz w:val="28"/>
                <w:szCs w:val="28"/>
              </w:rPr>
            </w:pPr>
            <w:r>
              <w:rPr>
                <w:rFonts w:ascii="Times New Roman" w:hAnsi="Times New Roman" w:cs="Times New Roman"/>
                <w:bCs/>
                <w:sz w:val="28"/>
                <w:szCs w:val="28"/>
              </w:rPr>
              <w:t>а) адвокатский кабинет</w:t>
            </w:r>
          </w:p>
        </w:tc>
      </w:tr>
      <w:tr w:rsidR="00D85759" w14:paraId="468037C3" w14:textId="77777777" w:rsidTr="00D85759">
        <w:tc>
          <w:tcPr>
            <w:tcW w:w="4672" w:type="dxa"/>
          </w:tcPr>
          <w:p w14:paraId="15ACDA4A" w14:textId="02DCD60D" w:rsidR="00D85759" w:rsidRPr="00874BFB" w:rsidRDefault="00D85759" w:rsidP="00A54E9A">
            <w:pPr>
              <w:jc w:val="both"/>
              <w:rPr>
                <w:rFonts w:ascii="Times New Roman" w:hAnsi="Times New Roman" w:cs="Times New Roman"/>
                <w:bCs/>
                <w:sz w:val="24"/>
                <w:szCs w:val="24"/>
              </w:rPr>
            </w:pPr>
            <w:r w:rsidRPr="00874BFB">
              <w:rPr>
                <w:rFonts w:ascii="Times New Roman" w:hAnsi="Times New Roman" w:cs="Times New Roman"/>
                <w:bCs/>
                <w:sz w:val="24"/>
                <w:szCs w:val="24"/>
              </w:rPr>
              <w:t>2.</w:t>
            </w:r>
            <w:r w:rsidR="00874BFB" w:rsidRPr="00874BFB">
              <w:rPr>
                <w:rFonts w:ascii="Times New Roman" w:hAnsi="Times New Roman" w:cs="Times New Roman"/>
                <w:sz w:val="24"/>
                <w:szCs w:val="24"/>
              </w:rPr>
              <w:t xml:space="preserve"> Два и более адвоката не связанные партнерским договором</w:t>
            </w:r>
          </w:p>
        </w:tc>
        <w:tc>
          <w:tcPr>
            <w:tcW w:w="4673" w:type="dxa"/>
          </w:tcPr>
          <w:p w14:paraId="233F17C9" w14:textId="21E98E31" w:rsidR="00D85759" w:rsidRPr="00874BFB" w:rsidRDefault="00D85759" w:rsidP="00A54E9A">
            <w:pPr>
              <w:jc w:val="both"/>
              <w:rPr>
                <w:rFonts w:ascii="Times New Roman" w:hAnsi="Times New Roman" w:cs="Times New Roman"/>
                <w:bCs/>
                <w:sz w:val="24"/>
                <w:szCs w:val="24"/>
              </w:rPr>
            </w:pPr>
            <w:r w:rsidRPr="00874BFB">
              <w:rPr>
                <w:rFonts w:ascii="Times New Roman" w:hAnsi="Times New Roman" w:cs="Times New Roman"/>
                <w:bCs/>
                <w:sz w:val="24"/>
                <w:szCs w:val="24"/>
              </w:rPr>
              <w:t>б)</w:t>
            </w:r>
            <w:r w:rsidR="00874BFB" w:rsidRPr="00874BFB">
              <w:rPr>
                <w:rFonts w:ascii="Times New Roman" w:hAnsi="Times New Roman" w:cs="Times New Roman"/>
                <w:bCs/>
                <w:sz w:val="24"/>
                <w:szCs w:val="24"/>
              </w:rPr>
              <w:t xml:space="preserve"> коллеги</w:t>
            </w:r>
            <w:r w:rsidR="00874BFB">
              <w:rPr>
                <w:rFonts w:ascii="Times New Roman" w:hAnsi="Times New Roman" w:cs="Times New Roman"/>
                <w:bCs/>
                <w:sz w:val="24"/>
                <w:szCs w:val="24"/>
              </w:rPr>
              <w:t>я</w:t>
            </w:r>
            <w:r w:rsidR="00874BFB" w:rsidRPr="00874BFB">
              <w:rPr>
                <w:rFonts w:ascii="Times New Roman" w:hAnsi="Times New Roman" w:cs="Times New Roman"/>
                <w:bCs/>
                <w:sz w:val="24"/>
                <w:szCs w:val="24"/>
              </w:rPr>
              <w:t xml:space="preserve"> адвокатов </w:t>
            </w:r>
          </w:p>
        </w:tc>
      </w:tr>
      <w:tr w:rsidR="00D85759" w14:paraId="11BD42DD" w14:textId="77777777" w:rsidTr="00D85759">
        <w:tc>
          <w:tcPr>
            <w:tcW w:w="4672" w:type="dxa"/>
          </w:tcPr>
          <w:p w14:paraId="3FE80117" w14:textId="1DD1BCB1" w:rsidR="00D85759" w:rsidRDefault="00874BFB" w:rsidP="00A54E9A">
            <w:pPr>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3.  </w:t>
            </w:r>
            <w:r w:rsidRPr="00874BFB">
              <w:rPr>
                <w:rFonts w:ascii="Times New Roman" w:hAnsi="Times New Roman" w:cs="Times New Roman"/>
                <w:sz w:val="24"/>
                <w:szCs w:val="24"/>
              </w:rPr>
              <w:t>Два и более адвоката объединяются для совместного оказания юридической помощи от имени всех партнеров</w:t>
            </w:r>
          </w:p>
        </w:tc>
        <w:tc>
          <w:tcPr>
            <w:tcW w:w="4673" w:type="dxa"/>
          </w:tcPr>
          <w:p w14:paraId="427EB39C" w14:textId="1F43D1CE" w:rsidR="00D85759" w:rsidRDefault="00D85759" w:rsidP="00A54E9A">
            <w:pPr>
              <w:jc w:val="both"/>
              <w:rPr>
                <w:rFonts w:ascii="Times New Roman" w:hAnsi="Times New Roman" w:cs="Times New Roman"/>
                <w:bCs/>
                <w:sz w:val="28"/>
                <w:szCs w:val="28"/>
              </w:rPr>
            </w:pPr>
            <w:r>
              <w:rPr>
                <w:rFonts w:ascii="Times New Roman" w:hAnsi="Times New Roman" w:cs="Times New Roman"/>
                <w:bCs/>
                <w:sz w:val="28"/>
                <w:szCs w:val="28"/>
              </w:rPr>
              <w:t>в)</w:t>
            </w:r>
            <w:r w:rsidR="00874BFB">
              <w:rPr>
                <w:rFonts w:ascii="Times New Roman" w:hAnsi="Times New Roman" w:cs="Times New Roman"/>
                <w:bCs/>
                <w:sz w:val="28"/>
                <w:szCs w:val="28"/>
              </w:rPr>
              <w:t xml:space="preserve"> адвокатское бюро</w:t>
            </w:r>
          </w:p>
        </w:tc>
      </w:tr>
      <w:tr w:rsidR="00D85759" w14:paraId="68647ECE" w14:textId="77777777" w:rsidTr="00D85759">
        <w:tc>
          <w:tcPr>
            <w:tcW w:w="4672" w:type="dxa"/>
          </w:tcPr>
          <w:p w14:paraId="24BACDF0" w14:textId="30F3AC93" w:rsidR="00D85759" w:rsidRDefault="00874BFB" w:rsidP="00874BFB">
            <w:pPr>
              <w:rPr>
                <w:rFonts w:ascii="Times New Roman" w:hAnsi="Times New Roman" w:cs="Times New Roman"/>
                <w:bCs/>
                <w:sz w:val="28"/>
                <w:szCs w:val="28"/>
              </w:rPr>
            </w:pPr>
            <w:r>
              <w:rPr>
                <w:rFonts w:ascii="Times New Roman" w:hAnsi="Times New Roman" w:cs="Times New Roman"/>
                <w:bCs/>
                <w:sz w:val="28"/>
                <w:szCs w:val="28"/>
              </w:rPr>
              <w:t xml:space="preserve">4. </w:t>
            </w:r>
            <w:r w:rsidRPr="00874BFB">
              <w:rPr>
                <w:rFonts w:ascii="Times New Roman" w:hAnsi="Times New Roman" w:cs="Times New Roman"/>
                <w:sz w:val="24"/>
                <w:szCs w:val="24"/>
              </w:rPr>
              <w:t>Орган самоуправления, создаваемый в коллегиях адвокатов с целью оказания содействия адвокатам в осуществлении ими своих повседневных обязанностей.</w:t>
            </w:r>
          </w:p>
        </w:tc>
        <w:tc>
          <w:tcPr>
            <w:tcW w:w="4673" w:type="dxa"/>
          </w:tcPr>
          <w:p w14:paraId="2D7B25C3" w14:textId="4D7C219D" w:rsidR="00D85759" w:rsidRDefault="00D85759" w:rsidP="00A54E9A">
            <w:pPr>
              <w:jc w:val="both"/>
              <w:rPr>
                <w:rFonts w:ascii="Times New Roman" w:hAnsi="Times New Roman" w:cs="Times New Roman"/>
                <w:bCs/>
                <w:sz w:val="28"/>
                <w:szCs w:val="28"/>
              </w:rPr>
            </w:pPr>
            <w:r>
              <w:rPr>
                <w:rFonts w:ascii="Times New Roman" w:hAnsi="Times New Roman" w:cs="Times New Roman"/>
                <w:bCs/>
                <w:sz w:val="28"/>
                <w:szCs w:val="28"/>
              </w:rPr>
              <w:t>г)</w:t>
            </w:r>
            <w:r w:rsidR="00874BFB">
              <w:rPr>
                <w:rFonts w:ascii="Times New Roman" w:hAnsi="Times New Roman" w:cs="Times New Roman"/>
                <w:bCs/>
                <w:sz w:val="28"/>
                <w:szCs w:val="28"/>
              </w:rPr>
              <w:t xml:space="preserve"> юридическая консультация</w:t>
            </w:r>
          </w:p>
        </w:tc>
      </w:tr>
    </w:tbl>
    <w:p w14:paraId="3E21F3DF" w14:textId="77777777" w:rsidR="00605C97" w:rsidRDefault="00605C97" w:rsidP="00A164F9">
      <w:pPr>
        <w:jc w:val="both"/>
        <w:rPr>
          <w:rFonts w:ascii="Times New Roman" w:hAnsi="Times New Roman" w:cs="Times New Roman"/>
          <w:bCs/>
          <w:sz w:val="28"/>
          <w:szCs w:val="28"/>
        </w:rPr>
      </w:pPr>
    </w:p>
    <w:p w14:paraId="0CA8ACC1" w14:textId="3A2E302B" w:rsidR="00C71ABC" w:rsidRPr="00C11D63" w:rsidRDefault="00605C97" w:rsidP="00A164F9">
      <w:pPr>
        <w:jc w:val="both"/>
        <w:rPr>
          <w:rFonts w:ascii="Times New Roman" w:hAnsi="Times New Roman" w:cs="Times New Roman"/>
          <w:bCs/>
          <w:sz w:val="28"/>
          <w:szCs w:val="28"/>
        </w:rPr>
      </w:pPr>
      <w:r w:rsidRPr="00C11D63">
        <w:rPr>
          <w:rFonts w:ascii="Times New Roman" w:hAnsi="Times New Roman" w:cs="Times New Roman"/>
          <w:bCs/>
          <w:sz w:val="28"/>
          <w:szCs w:val="28"/>
        </w:rPr>
        <w:t>Вопрос 28.</w:t>
      </w:r>
      <w:r w:rsidR="0040680B" w:rsidRPr="00C11D63">
        <w:rPr>
          <w:rFonts w:ascii="Times New Roman" w:hAnsi="Times New Roman" w:cs="Times New Roman"/>
          <w:sz w:val="28"/>
          <w:szCs w:val="28"/>
        </w:rPr>
        <w:t xml:space="preserve"> </w:t>
      </w:r>
      <w:r w:rsidR="005E1229">
        <w:rPr>
          <w:rFonts w:ascii="Times New Roman" w:hAnsi="Times New Roman" w:cs="Times New Roman"/>
          <w:sz w:val="28"/>
          <w:szCs w:val="28"/>
        </w:rPr>
        <w:t xml:space="preserve">(ПКП-3) </w:t>
      </w:r>
      <w:r w:rsidR="0040680B" w:rsidRPr="00C11D63">
        <w:rPr>
          <w:rFonts w:ascii="Times New Roman" w:hAnsi="Times New Roman" w:cs="Times New Roman"/>
          <w:sz w:val="28"/>
          <w:szCs w:val="28"/>
        </w:rPr>
        <w:t>ЗАДАНИЕ НА СООТВЕТСТВИЕ. СООТНЕСИТЕ</w:t>
      </w:r>
      <w:r w:rsidR="0040680B" w:rsidRPr="00C11D63">
        <w:rPr>
          <w:rFonts w:ascii="Times New Roman" w:hAnsi="Times New Roman" w:cs="Times New Roman"/>
        </w:rPr>
        <w:t xml:space="preserve"> </w:t>
      </w:r>
      <w:r w:rsidR="00C11D63" w:rsidRPr="00C11D63">
        <w:rPr>
          <w:rFonts w:ascii="Times New Roman" w:hAnsi="Times New Roman" w:cs="Times New Roman"/>
          <w:sz w:val="28"/>
          <w:szCs w:val="28"/>
        </w:rPr>
        <w:t xml:space="preserve">терминологии, </w:t>
      </w:r>
      <w:r w:rsidR="0040680B" w:rsidRPr="00C11D63">
        <w:rPr>
          <w:rFonts w:ascii="Times New Roman" w:hAnsi="Times New Roman" w:cs="Times New Roman"/>
          <w:sz w:val="28"/>
          <w:szCs w:val="28"/>
        </w:rPr>
        <w:t>используем</w:t>
      </w:r>
      <w:r w:rsidR="00C11D63" w:rsidRPr="00C11D63">
        <w:rPr>
          <w:rFonts w:ascii="Times New Roman" w:hAnsi="Times New Roman" w:cs="Times New Roman"/>
          <w:sz w:val="28"/>
          <w:szCs w:val="28"/>
        </w:rPr>
        <w:t>ые</w:t>
      </w:r>
      <w:r w:rsidR="0040680B" w:rsidRPr="00C11D63">
        <w:rPr>
          <w:rFonts w:ascii="Times New Roman" w:hAnsi="Times New Roman" w:cs="Times New Roman"/>
          <w:sz w:val="28"/>
          <w:szCs w:val="28"/>
        </w:rPr>
        <w:t xml:space="preserve"> нотариусами</w:t>
      </w:r>
      <w:r w:rsidR="0040680B" w:rsidRPr="00C11D63">
        <w:rPr>
          <w:sz w:val="28"/>
          <w:szCs w:val="28"/>
        </w:rPr>
        <w:t xml:space="preserve"> </w:t>
      </w:r>
    </w:p>
    <w:tbl>
      <w:tblPr>
        <w:tblStyle w:val="a3"/>
        <w:tblW w:w="0" w:type="auto"/>
        <w:tblLook w:val="04A0" w:firstRow="1" w:lastRow="0" w:firstColumn="1" w:lastColumn="0" w:noHBand="0" w:noVBand="1"/>
      </w:tblPr>
      <w:tblGrid>
        <w:gridCol w:w="3114"/>
        <w:gridCol w:w="6231"/>
      </w:tblGrid>
      <w:tr w:rsidR="00C11D63" w14:paraId="1F50CB82" w14:textId="77777777" w:rsidTr="00C11D63">
        <w:tc>
          <w:tcPr>
            <w:tcW w:w="3114" w:type="dxa"/>
          </w:tcPr>
          <w:p w14:paraId="39A4309C" w14:textId="0D2D4652" w:rsidR="00C11D63" w:rsidRPr="00C11D63" w:rsidRDefault="00C11D63" w:rsidP="00C11D63">
            <w:pPr>
              <w:pStyle w:val="a4"/>
              <w:numPr>
                <w:ilvl w:val="0"/>
                <w:numId w:val="31"/>
              </w:numPr>
              <w:tabs>
                <w:tab w:val="left" w:pos="276"/>
              </w:tabs>
              <w:ind w:left="0" w:firstLine="34"/>
              <w:jc w:val="both"/>
              <w:rPr>
                <w:bCs/>
              </w:rPr>
            </w:pPr>
            <w:r w:rsidRPr="00C11D63">
              <w:rPr>
                <w:bCs/>
              </w:rPr>
              <w:t>Исполнительная надпись</w:t>
            </w:r>
          </w:p>
        </w:tc>
        <w:tc>
          <w:tcPr>
            <w:tcW w:w="6231" w:type="dxa"/>
          </w:tcPr>
          <w:p w14:paraId="6AE99D9F" w14:textId="0C1D19FF" w:rsidR="00C11D63" w:rsidRPr="00C11D63" w:rsidRDefault="00C11D63" w:rsidP="00C11D63">
            <w:pPr>
              <w:ind w:left="34"/>
              <w:jc w:val="both"/>
              <w:rPr>
                <w:rFonts w:ascii="Times New Roman" w:hAnsi="Times New Roman" w:cs="Times New Roman"/>
                <w:bCs/>
                <w:sz w:val="24"/>
                <w:szCs w:val="24"/>
              </w:rPr>
            </w:pPr>
            <w:r w:rsidRPr="00C11D63">
              <w:rPr>
                <w:rFonts w:ascii="Times New Roman" w:hAnsi="Times New Roman" w:cs="Times New Roman"/>
                <w:bCs/>
                <w:sz w:val="24"/>
                <w:szCs w:val="24"/>
              </w:rPr>
              <w:t xml:space="preserve">а) </w:t>
            </w:r>
            <w:r w:rsidRPr="00C11D63">
              <w:rPr>
                <w:rFonts w:ascii="Times New Roman" w:hAnsi="Times New Roman" w:cs="Times New Roman"/>
                <w:sz w:val="24"/>
                <w:szCs w:val="24"/>
              </w:rPr>
              <w:t>распоряжение нотариуса о взыскании с должника причитающейся взыскателю определенной суммы денег или имущества и учиненное на подлинном долговом документе</w:t>
            </w:r>
          </w:p>
        </w:tc>
      </w:tr>
      <w:tr w:rsidR="00C11D63" w14:paraId="2F0F591D" w14:textId="77777777" w:rsidTr="00C11D63">
        <w:tc>
          <w:tcPr>
            <w:tcW w:w="3114" w:type="dxa"/>
          </w:tcPr>
          <w:p w14:paraId="799BFFAF" w14:textId="58E57828" w:rsidR="00C11D63" w:rsidRPr="00C11D63" w:rsidRDefault="00C11D63" w:rsidP="00C11D63">
            <w:pPr>
              <w:pStyle w:val="a4"/>
              <w:numPr>
                <w:ilvl w:val="0"/>
                <w:numId w:val="31"/>
              </w:numPr>
              <w:tabs>
                <w:tab w:val="left" w:pos="276"/>
              </w:tabs>
              <w:ind w:left="0" w:firstLine="34"/>
              <w:jc w:val="both"/>
              <w:rPr>
                <w:bCs/>
              </w:rPr>
            </w:pPr>
            <w:r w:rsidRPr="00C11D63">
              <w:rPr>
                <w:bCs/>
              </w:rPr>
              <w:t>Завещание</w:t>
            </w:r>
          </w:p>
        </w:tc>
        <w:tc>
          <w:tcPr>
            <w:tcW w:w="6231" w:type="dxa"/>
          </w:tcPr>
          <w:p w14:paraId="70ACC506" w14:textId="537B06AE" w:rsidR="00C11D63" w:rsidRPr="00C11D63" w:rsidRDefault="00C11D63" w:rsidP="00DA088E">
            <w:pPr>
              <w:jc w:val="both"/>
              <w:rPr>
                <w:rFonts w:ascii="Times New Roman" w:hAnsi="Times New Roman" w:cs="Times New Roman"/>
                <w:bCs/>
                <w:sz w:val="24"/>
                <w:szCs w:val="24"/>
              </w:rPr>
            </w:pPr>
            <w:r w:rsidRPr="00C11D63">
              <w:rPr>
                <w:rFonts w:ascii="Times New Roman" w:hAnsi="Times New Roman" w:cs="Times New Roman"/>
                <w:bCs/>
                <w:sz w:val="24"/>
                <w:szCs w:val="24"/>
              </w:rPr>
              <w:t>б)</w:t>
            </w:r>
            <w:r w:rsidRPr="00C11D63">
              <w:rPr>
                <w:rFonts w:ascii="Times New Roman" w:hAnsi="Times New Roman" w:cs="Times New Roman"/>
                <w:sz w:val="24"/>
                <w:szCs w:val="24"/>
              </w:rPr>
              <w:t xml:space="preserve"> письменное распоряжение завещателя о личном имуществе на случай смерти, сделанное в установленном законом порядке.</w:t>
            </w:r>
          </w:p>
        </w:tc>
      </w:tr>
      <w:tr w:rsidR="00C11D63" w14:paraId="0E5CF8A4" w14:textId="77777777" w:rsidTr="00C11D63">
        <w:tc>
          <w:tcPr>
            <w:tcW w:w="3114" w:type="dxa"/>
          </w:tcPr>
          <w:p w14:paraId="7ADA7098" w14:textId="3DB61D3E" w:rsidR="00C11D63" w:rsidRPr="00C11D63" w:rsidRDefault="00C11D63" w:rsidP="00C11D63">
            <w:pPr>
              <w:pStyle w:val="a4"/>
              <w:numPr>
                <w:ilvl w:val="0"/>
                <w:numId w:val="31"/>
              </w:numPr>
              <w:tabs>
                <w:tab w:val="left" w:pos="276"/>
              </w:tabs>
              <w:ind w:left="0" w:firstLine="34"/>
              <w:jc w:val="both"/>
              <w:rPr>
                <w:bCs/>
              </w:rPr>
            </w:pPr>
            <w:r w:rsidRPr="00C11D63">
              <w:rPr>
                <w:rStyle w:val="20"/>
                <w:rFonts w:ascii="Times New Roman" w:eastAsiaTheme="minorHAnsi" w:hAnsi="Times New Roman" w:cs="Times New Roman"/>
                <w:b w:val="0"/>
                <w:bCs w:val="0"/>
                <w:color w:val="auto"/>
                <w:sz w:val="24"/>
                <w:szCs w:val="24"/>
              </w:rPr>
              <w:t>Н</w:t>
            </w:r>
            <w:r w:rsidRPr="00C11D63">
              <w:rPr>
                <w:rStyle w:val="af1"/>
                <w:b w:val="0"/>
                <w:bCs w:val="0"/>
              </w:rPr>
              <w:t>отариальная оговорка</w:t>
            </w:r>
          </w:p>
        </w:tc>
        <w:tc>
          <w:tcPr>
            <w:tcW w:w="6231" w:type="dxa"/>
          </w:tcPr>
          <w:p w14:paraId="291E66DD" w14:textId="31BC2025" w:rsidR="00C11D63" w:rsidRPr="00C11D63" w:rsidRDefault="00C11D63" w:rsidP="00DA088E">
            <w:pPr>
              <w:jc w:val="both"/>
              <w:rPr>
                <w:rFonts w:ascii="Times New Roman" w:hAnsi="Times New Roman" w:cs="Times New Roman"/>
                <w:bCs/>
                <w:sz w:val="24"/>
                <w:szCs w:val="24"/>
              </w:rPr>
            </w:pPr>
            <w:r w:rsidRPr="00C11D63">
              <w:rPr>
                <w:rFonts w:ascii="Times New Roman" w:hAnsi="Times New Roman" w:cs="Times New Roman"/>
                <w:bCs/>
                <w:sz w:val="24"/>
                <w:szCs w:val="24"/>
              </w:rPr>
              <w:t>в)</w:t>
            </w:r>
            <w:r w:rsidRPr="00C11D63">
              <w:rPr>
                <w:rFonts w:ascii="Times New Roman" w:hAnsi="Times New Roman" w:cs="Times New Roman"/>
                <w:sz w:val="24"/>
                <w:szCs w:val="24"/>
              </w:rPr>
              <w:t xml:space="preserve"> заверенное у нотариуса соглашение сторон о передаче имущества залогодателя залогодержателю (кредитору) после возникновения основания для обращения взыскания на предмет залога</w:t>
            </w:r>
          </w:p>
        </w:tc>
      </w:tr>
      <w:tr w:rsidR="00C11D63" w14:paraId="057EF5BB" w14:textId="77777777" w:rsidTr="00C11D63">
        <w:tc>
          <w:tcPr>
            <w:tcW w:w="3114" w:type="dxa"/>
          </w:tcPr>
          <w:p w14:paraId="1FBB6294" w14:textId="1FE26565" w:rsidR="00C11D63" w:rsidRPr="00C11D63" w:rsidRDefault="00C11D63" w:rsidP="00C11D63">
            <w:pPr>
              <w:pStyle w:val="a4"/>
              <w:numPr>
                <w:ilvl w:val="0"/>
                <w:numId w:val="31"/>
              </w:numPr>
              <w:tabs>
                <w:tab w:val="left" w:pos="324"/>
              </w:tabs>
              <w:ind w:left="0" w:firstLine="34"/>
              <w:rPr>
                <w:bCs/>
              </w:rPr>
            </w:pPr>
            <w:r w:rsidRPr="00C11D63">
              <w:rPr>
                <w:bCs/>
              </w:rPr>
              <w:t>Нотариальный акт</w:t>
            </w:r>
          </w:p>
        </w:tc>
        <w:tc>
          <w:tcPr>
            <w:tcW w:w="6231" w:type="dxa"/>
          </w:tcPr>
          <w:p w14:paraId="72C187AD" w14:textId="192A0A9A" w:rsidR="00C11D63" w:rsidRPr="00C11D63" w:rsidRDefault="00C11D63" w:rsidP="00DA088E">
            <w:pPr>
              <w:jc w:val="both"/>
              <w:rPr>
                <w:rFonts w:ascii="Times New Roman" w:hAnsi="Times New Roman" w:cs="Times New Roman"/>
                <w:bCs/>
                <w:sz w:val="24"/>
                <w:szCs w:val="24"/>
              </w:rPr>
            </w:pPr>
            <w:r w:rsidRPr="00C11D63">
              <w:rPr>
                <w:rFonts w:ascii="Times New Roman" w:hAnsi="Times New Roman" w:cs="Times New Roman"/>
                <w:bCs/>
                <w:sz w:val="24"/>
                <w:szCs w:val="24"/>
              </w:rPr>
              <w:t xml:space="preserve">г) </w:t>
            </w:r>
            <w:r w:rsidRPr="00C11D63">
              <w:rPr>
                <w:rFonts w:ascii="Times New Roman" w:hAnsi="Times New Roman" w:cs="Times New Roman"/>
              </w:rPr>
              <w:t>документ, удостоверенный, засвидетельствованный или выданный нотариусом и внесенный им в реестр нотариальных действий</w:t>
            </w:r>
          </w:p>
        </w:tc>
      </w:tr>
    </w:tbl>
    <w:p w14:paraId="1F5C955C" w14:textId="4CA1D467" w:rsidR="0040680B" w:rsidRDefault="0040680B" w:rsidP="00A164F9">
      <w:pPr>
        <w:jc w:val="both"/>
        <w:rPr>
          <w:rFonts w:ascii="Times New Roman" w:hAnsi="Times New Roman" w:cs="Times New Roman"/>
          <w:b/>
          <w:sz w:val="28"/>
          <w:szCs w:val="28"/>
        </w:rPr>
      </w:pPr>
    </w:p>
    <w:p w14:paraId="775E51AD" w14:textId="0D8448EC" w:rsidR="00C11D63" w:rsidRDefault="00F94490" w:rsidP="00A164F9">
      <w:pPr>
        <w:jc w:val="both"/>
        <w:rPr>
          <w:rFonts w:ascii="Times New Roman" w:hAnsi="Times New Roman" w:cs="Times New Roman"/>
          <w:sz w:val="28"/>
          <w:szCs w:val="28"/>
        </w:rPr>
      </w:pPr>
      <w:r>
        <w:rPr>
          <w:rFonts w:ascii="Times New Roman" w:hAnsi="Times New Roman" w:cs="Times New Roman"/>
          <w:b/>
          <w:sz w:val="28"/>
          <w:szCs w:val="28"/>
        </w:rPr>
        <w:t xml:space="preserve">Вопрос </w:t>
      </w:r>
      <w:r w:rsidR="00C11D63">
        <w:rPr>
          <w:rFonts w:ascii="Times New Roman" w:hAnsi="Times New Roman" w:cs="Times New Roman"/>
          <w:b/>
          <w:sz w:val="28"/>
          <w:szCs w:val="28"/>
        </w:rPr>
        <w:t>29.</w:t>
      </w:r>
      <w:r w:rsidR="00C11D63" w:rsidRPr="00C11D63">
        <w:rPr>
          <w:rFonts w:ascii="Times New Roman" w:hAnsi="Times New Roman" w:cs="Times New Roman"/>
          <w:sz w:val="28"/>
          <w:szCs w:val="28"/>
        </w:rPr>
        <w:t xml:space="preserve"> </w:t>
      </w:r>
      <w:r w:rsidR="005E1229">
        <w:rPr>
          <w:rFonts w:ascii="Times New Roman" w:hAnsi="Times New Roman" w:cs="Times New Roman"/>
          <w:sz w:val="28"/>
          <w:szCs w:val="28"/>
        </w:rPr>
        <w:t xml:space="preserve">(ПКП-4) </w:t>
      </w:r>
      <w:r w:rsidR="00C11D63" w:rsidRPr="00C11D63">
        <w:rPr>
          <w:rFonts w:ascii="Times New Roman" w:hAnsi="Times New Roman" w:cs="Times New Roman"/>
          <w:sz w:val="28"/>
          <w:szCs w:val="28"/>
        </w:rPr>
        <w:t>ЗАДАНИЕ НА СООТВЕТСТВИЕ. СООТНЕСИТЕ</w:t>
      </w:r>
      <w:r w:rsidR="00C11D63" w:rsidRPr="00C11D63">
        <w:rPr>
          <w:rFonts w:ascii="Times New Roman" w:hAnsi="Times New Roman" w:cs="Times New Roman"/>
        </w:rPr>
        <w:t xml:space="preserve"> </w:t>
      </w:r>
      <w:r w:rsidR="00C11D63" w:rsidRPr="00C11D63">
        <w:rPr>
          <w:rFonts w:ascii="Times New Roman" w:hAnsi="Times New Roman" w:cs="Times New Roman"/>
          <w:sz w:val="28"/>
          <w:szCs w:val="28"/>
        </w:rPr>
        <w:t>терминологии, используемые</w:t>
      </w:r>
      <w:r w:rsidR="00C11D63">
        <w:rPr>
          <w:rFonts w:ascii="Times New Roman" w:hAnsi="Times New Roman" w:cs="Times New Roman"/>
          <w:sz w:val="28"/>
          <w:szCs w:val="28"/>
        </w:rPr>
        <w:t xml:space="preserve"> в адвокатской практике</w:t>
      </w:r>
    </w:p>
    <w:tbl>
      <w:tblPr>
        <w:tblStyle w:val="a3"/>
        <w:tblW w:w="0" w:type="auto"/>
        <w:tblLook w:val="04A0" w:firstRow="1" w:lastRow="0" w:firstColumn="1" w:lastColumn="0" w:noHBand="0" w:noVBand="1"/>
      </w:tblPr>
      <w:tblGrid>
        <w:gridCol w:w="3114"/>
        <w:gridCol w:w="6231"/>
      </w:tblGrid>
      <w:tr w:rsidR="00C11D63" w14:paraId="7323855F" w14:textId="77777777" w:rsidTr="00DA088E">
        <w:tc>
          <w:tcPr>
            <w:tcW w:w="3114" w:type="dxa"/>
          </w:tcPr>
          <w:p w14:paraId="3A05CBAA" w14:textId="2F1FDF6E" w:rsidR="00C11D63" w:rsidRPr="005E1229" w:rsidRDefault="00C11D63" w:rsidP="00C11D63">
            <w:pPr>
              <w:pStyle w:val="a4"/>
              <w:numPr>
                <w:ilvl w:val="0"/>
                <w:numId w:val="32"/>
              </w:numPr>
              <w:tabs>
                <w:tab w:val="left" w:pos="276"/>
              </w:tabs>
              <w:ind w:left="-108" w:firstLine="0"/>
              <w:jc w:val="both"/>
              <w:rPr>
                <w:bCs/>
              </w:rPr>
            </w:pPr>
            <w:r w:rsidRPr="005E1229">
              <w:rPr>
                <w:bCs/>
              </w:rPr>
              <w:t>Договор</w:t>
            </w:r>
          </w:p>
        </w:tc>
        <w:tc>
          <w:tcPr>
            <w:tcW w:w="6231" w:type="dxa"/>
          </w:tcPr>
          <w:p w14:paraId="0B6314D9" w14:textId="5CB19028" w:rsidR="00C11D63" w:rsidRPr="005E1229" w:rsidRDefault="00C11D63" w:rsidP="00DA088E">
            <w:pPr>
              <w:ind w:left="34"/>
              <w:jc w:val="both"/>
              <w:rPr>
                <w:rFonts w:ascii="Times New Roman" w:hAnsi="Times New Roman" w:cs="Times New Roman"/>
                <w:bCs/>
                <w:sz w:val="24"/>
                <w:szCs w:val="24"/>
              </w:rPr>
            </w:pPr>
            <w:r w:rsidRPr="005E1229">
              <w:rPr>
                <w:rFonts w:ascii="Times New Roman" w:hAnsi="Times New Roman" w:cs="Times New Roman"/>
                <w:bCs/>
                <w:sz w:val="24"/>
                <w:szCs w:val="24"/>
              </w:rPr>
              <w:t xml:space="preserve">а) </w:t>
            </w:r>
            <w:r w:rsidRPr="005E1229">
              <w:rPr>
                <w:rFonts w:ascii="Times New Roman" w:hAnsi="Times New Roman" w:cs="Times New Roman"/>
                <w:sz w:val="24"/>
                <w:szCs w:val="24"/>
              </w:rPr>
              <w:t>соглашение двух или нескольких лиц об установлении, изменении или прекращении прав и обязанностей, разновидность сделки.</w:t>
            </w:r>
          </w:p>
        </w:tc>
      </w:tr>
      <w:tr w:rsidR="00C11D63" w14:paraId="072E298D" w14:textId="77777777" w:rsidTr="00DA088E">
        <w:tc>
          <w:tcPr>
            <w:tcW w:w="3114" w:type="dxa"/>
          </w:tcPr>
          <w:p w14:paraId="34C084B9" w14:textId="3FBA94F2" w:rsidR="00C11D63" w:rsidRPr="005E1229" w:rsidRDefault="00C11D63" w:rsidP="00C11D63">
            <w:pPr>
              <w:pStyle w:val="a4"/>
              <w:numPr>
                <w:ilvl w:val="0"/>
                <w:numId w:val="32"/>
              </w:numPr>
              <w:tabs>
                <w:tab w:val="left" w:pos="276"/>
              </w:tabs>
              <w:ind w:left="0" w:firstLine="34"/>
              <w:jc w:val="both"/>
              <w:rPr>
                <w:bCs/>
              </w:rPr>
            </w:pPr>
            <w:r w:rsidRPr="005E1229">
              <w:rPr>
                <w:bCs/>
              </w:rPr>
              <w:t>Адвокатская этика</w:t>
            </w:r>
          </w:p>
        </w:tc>
        <w:tc>
          <w:tcPr>
            <w:tcW w:w="6231" w:type="dxa"/>
          </w:tcPr>
          <w:p w14:paraId="58B086BF" w14:textId="751FC955" w:rsidR="00C11D63" w:rsidRPr="005E1229" w:rsidRDefault="00C11D63" w:rsidP="00DA088E">
            <w:pPr>
              <w:jc w:val="both"/>
              <w:rPr>
                <w:rFonts w:ascii="Times New Roman" w:hAnsi="Times New Roman" w:cs="Times New Roman"/>
                <w:bCs/>
                <w:sz w:val="24"/>
                <w:szCs w:val="24"/>
              </w:rPr>
            </w:pPr>
            <w:r w:rsidRPr="005E1229">
              <w:rPr>
                <w:rFonts w:ascii="Times New Roman" w:hAnsi="Times New Roman" w:cs="Times New Roman"/>
                <w:bCs/>
                <w:sz w:val="24"/>
                <w:szCs w:val="24"/>
              </w:rPr>
              <w:t>б)</w:t>
            </w:r>
            <w:r w:rsidRPr="005E1229">
              <w:rPr>
                <w:rFonts w:ascii="Times New Roman" w:hAnsi="Times New Roman" w:cs="Times New Roman"/>
                <w:sz w:val="24"/>
                <w:szCs w:val="24"/>
              </w:rPr>
              <w:t xml:space="preserve"> Совокупность корпоративных норм, обязательных для применения лицами, обладающими статусом адвоката, помощниками и стажерами адвокатов.</w:t>
            </w:r>
          </w:p>
        </w:tc>
      </w:tr>
      <w:tr w:rsidR="00C11D63" w14:paraId="7BC50604" w14:textId="77777777" w:rsidTr="00DA088E">
        <w:tc>
          <w:tcPr>
            <w:tcW w:w="3114" w:type="dxa"/>
          </w:tcPr>
          <w:p w14:paraId="10FCC9BC" w14:textId="112C8CBC" w:rsidR="00C11D63" w:rsidRPr="005E1229" w:rsidRDefault="00C11D63" w:rsidP="00C11D63">
            <w:pPr>
              <w:pStyle w:val="a4"/>
              <w:numPr>
                <w:ilvl w:val="0"/>
                <w:numId w:val="32"/>
              </w:numPr>
              <w:tabs>
                <w:tab w:val="left" w:pos="276"/>
              </w:tabs>
              <w:ind w:left="0" w:firstLine="34"/>
              <w:jc w:val="both"/>
              <w:rPr>
                <w:bCs/>
              </w:rPr>
            </w:pPr>
            <w:r w:rsidRPr="005E1229">
              <w:rPr>
                <w:bCs/>
              </w:rPr>
              <w:t>Адв</w:t>
            </w:r>
            <w:r w:rsidR="005E1229" w:rsidRPr="005E1229">
              <w:rPr>
                <w:bCs/>
              </w:rPr>
              <w:t>о</w:t>
            </w:r>
            <w:r w:rsidRPr="005E1229">
              <w:rPr>
                <w:bCs/>
              </w:rPr>
              <w:t>катура</w:t>
            </w:r>
          </w:p>
        </w:tc>
        <w:tc>
          <w:tcPr>
            <w:tcW w:w="6231" w:type="dxa"/>
          </w:tcPr>
          <w:p w14:paraId="4CD3FE06" w14:textId="1573DDBD" w:rsidR="00C11D63" w:rsidRPr="005E1229" w:rsidRDefault="00C11D63" w:rsidP="00DA088E">
            <w:pPr>
              <w:jc w:val="both"/>
              <w:rPr>
                <w:rFonts w:ascii="Times New Roman" w:hAnsi="Times New Roman" w:cs="Times New Roman"/>
                <w:bCs/>
                <w:sz w:val="24"/>
                <w:szCs w:val="24"/>
              </w:rPr>
            </w:pPr>
            <w:r w:rsidRPr="005E1229">
              <w:rPr>
                <w:rFonts w:ascii="Times New Roman" w:hAnsi="Times New Roman" w:cs="Times New Roman"/>
                <w:bCs/>
                <w:sz w:val="24"/>
                <w:szCs w:val="24"/>
              </w:rPr>
              <w:t>в)</w:t>
            </w:r>
            <w:r w:rsidRPr="005E1229">
              <w:rPr>
                <w:rFonts w:ascii="Times New Roman" w:hAnsi="Times New Roman" w:cs="Times New Roman"/>
                <w:sz w:val="24"/>
                <w:szCs w:val="24"/>
              </w:rPr>
              <w:t xml:space="preserve"> Профессиональное сообщество адвокатов и институт гражданского общества, не входящие в систему органов государственной власти и органов местного самоуправления.</w:t>
            </w:r>
          </w:p>
        </w:tc>
      </w:tr>
      <w:tr w:rsidR="00C11D63" w14:paraId="5FDF0170" w14:textId="77777777" w:rsidTr="00DA088E">
        <w:tc>
          <w:tcPr>
            <w:tcW w:w="3114" w:type="dxa"/>
          </w:tcPr>
          <w:p w14:paraId="5084BF7D" w14:textId="685D7DB2" w:rsidR="00C11D63" w:rsidRPr="005E1229" w:rsidRDefault="005E1229" w:rsidP="00C11D63">
            <w:pPr>
              <w:pStyle w:val="a4"/>
              <w:numPr>
                <w:ilvl w:val="0"/>
                <w:numId w:val="32"/>
              </w:numPr>
              <w:tabs>
                <w:tab w:val="left" w:pos="324"/>
              </w:tabs>
              <w:ind w:left="0" w:firstLine="34"/>
              <w:rPr>
                <w:bCs/>
              </w:rPr>
            </w:pPr>
            <w:r w:rsidRPr="005E1229">
              <w:rPr>
                <w:bCs/>
              </w:rPr>
              <w:t>Доверитель</w:t>
            </w:r>
          </w:p>
        </w:tc>
        <w:tc>
          <w:tcPr>
            <w:tcW w:w="6231" w:type="dxa"/>
          </w:tcPr>
          <w:p w14:paraId="0FB2F7F4" w14:textId="1C7A1FC7" w:rsidR="00C11D63" w:rsidRPr="005E1229" w:rsidRDefault="00C11D63" w:rsidP="00DA088E">
            <w:pPr>
              <w:jc w:val="both"/>
              <w:rPr>
                <w:rFonts w:ascii="Times New Roman" w:hAnsi="Times New Roman" w:cs="Times New Roman"/>
                <w:bCs/>
                <w:sz w:val="24"/>
                <w:szCs w:val="24"/>
              </w:rPr>
            </w:pPr>
            <w:r w:rsidRPr="005E1229">
              <w:rPr>
                <w:rFonts w:ascii="Times New Roman" w:hAnsi="Times New Roman" w:cs="Times New Roman"/>
                <w:bCs/>
                <w:sz w:val="24"/>
                <w:szCs w:val="24"/>
              </w:rPr>
              <w:t xml:space="preserve">г) </w:t>
            </w:r>
            <w:r w:rsidR="005E1229" w:rsidRPr="005E1229">
              <w:rPr>
                <w:rFonts w:ascii="Times New Roman" w:hAnsi="Times New Roman" w:cs="Times New Roman"/>
                <w:sz w:val="24"/>
                <w:szCs w:val="24"/>
              </w:rPr>
              <w:t>Лицо, заключившее соглашение с адвокатом об оказании квалифицированной юридической помощи</w:t>
            </w:r>
          </w:p>
        </w:tc>
      </w:tr>
    </w:tbl>
    <w:p w14:paraId="565D0B3E" w14:textId="77777777" w:rsidR="005E1229" w:rsidRDefault="005E1229" w:rsidP="00A164F9">
      <w:pPr>
        <w:jc w:val="both"/>
        <w:rPr>
          <w:rFonts w:ascii="Times New Roman" w:hAnsi="Times New Roman" w:cs="Times New Roman"/>
          <w:b/>
          <w:sz w:val="28"/>
          <w:szCs w:val="28"/>
        </w:rPr>
      </w:pPr>
    </w:p>
    <w:p w14:paraId="234CD925" w14:textId="05276E60" w:rsidR="00C11D63" w:rsidRDefault="005E1229" w:rsidP="00A164F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F94490">
        <w:rPr>
          <w:rFonts w:ascii="Times New Roman" w:hAnsi="Times New Roman" w:cs="Times New Roman"/>
          <w:b/>
          <w:sz w:val="28"/>
          <w:szCs w:val="28"/>
        </w:rPr>
        <w:t xml:space="preserve">Вопрос </w:t>
      </w:r>
      <w:r>
        <w:rPr>
          <w:rFonts w:ascii="Times New Roman" w:hAnsi="Times New Roman" w:cs="Times New Roman"/>
          <w:b/>
          <w:sz w:val="28"/>
          <w:szCs w:val="28"/>
        </w:rPr>
        <w:t xml:space="preserve">30. (ПКП-4) </w:t>
      </w:r>
      <w:r w:rsidRPr="00C11D63">
        <w:rPr>
          <w:rFonts w:ascii="Times New Roman" w:hAnsi="Times New Roman" w:cs="Times New Roman"/>
          <w:sz w:val="28"/>
          <w:szCs w:val="28"/>
        </w:rPr>
        <w:t>ЗАДАНИЕ НА СООТВЕТСТВИЕ. СООТНЕСИТЕ</w:t>
      </w:r>
      <w:r w:rsidRPr="00C11D63">
        <w:rPr>
          <w:rFonts w:ascii="Times New Roman" w:hAnsi="Times New Roman" w:cs="Times New Roman"/>
        </w:rPr>
        <w:t xml:space="preserve"> </w:t>
      </w:r>
      <w:r w:rsidRPr="00C11D63">
        <w:rPr>
          <w:rFonts w:ascii="Times New Roman" w:hAnsi="Times New Roman" w:cs="Times New Roman"/>
          <w:sz w:val="28"/>
          <w:szCs w:val="28"/>
        </w:rPr>
        <w:t>терминологии</w:t>
      </w:r>
      <w:r w:rsidR="00F94490">
        <w:rPr>
          <w:rFonts w:ascii="Times New Roman" w:hAnsi="Times New Roman" w:cs="Times New Roman"/>
          <w:sz w:val="28"/>
          <w:szCs w:val="28"/>
        </w:rPr>
        <w:t xml:space="preserve"> документов, используемых в адвокатской и нотариальной практике</w:t>
      </w:r>
    </w:p>
    <w:tbl>
      <w:tblPr>
        <w:tblStyle w:val="a3"/>
        <w:tblW w:w="0" w:type="auto"/>
        <w:tblLook w:val="04A0" w:firstRow="1" w:lastRow="0" w:firstColumn="1" w:lastColumn="0" w:noHBand="0" w:noVBand="1"/>
      </w:tblPr>
      <w:tblGrid>
        <w:gridCol w:w="3114"/>
        <w:gridCol w:w="6231"/>
      </w:tblGrid>
      <w:tr w:rsidR="005E1229" w14:paraId="3B2F2EAF" w14:textId="77777777" w:rsidTr="00A12DC2">
        <w:tc>
          <w:tcPr>
            <w:tcW w:w="3114" w:type="dxa"/>
          </w:tcPr>
          <w:p w14:paraId="7E4F7A2C" w14:textId="65E1425C" w:rsidR="005E1229" w:rsidRPr="00A12DC2" w:rsidRDefault="00F94490" w:rsidP="005E1229">
            <w:pPr>
              <w:pStyle w:val="a4"/>
              <w:numPr>
                <w:ilvl w:val="0"/>
                <w:numId w:val="33"/>
              </w:numPr>
              <w:tabs>
                <w:tab w:val="left" w:pos="276"/>
              </w:tabs>
              <w:jc w:val="both"/>
              <w:rPr>
                <w:b/>
                <w:bCs/>
              </w:rPr>
            </w:pPr>
            <w:r w:rsidRPr="00A12DC2">
              <w:rPr>
                <w:rStyle w:val="af1"/>
                <w:b w:val="0"/>
                <w:bCs w:val="0"/>
              </w:rPr>
              <w:lastRenderedPageBreak/>
              <w:t>Адвокатский запрос</w:t>
            </w:r>
          </w:p>
        </w:tc>
        <w:tc>
          <w:tcPr>
            <w:tcW w:w="6231" w:type="dxa"/>
          </w:tcPr>
          <w:p w14:paraId="4A0EF739" w14:textId="57690026" w:rsidR="005E1229" w:rsidRPr="00A12DC2" w:rsidRDefault="005E1229" w:rsidP="00DA088E">
            <w:pPr>
              <w:ind w:left="34"/>
              <w:jc w:val="both"/>
              <w:rPr>
                <w:rFonts w:ascii="Times New Roman" w:hAnsi="Times New Roman" w:cs="Times New Roman"/>
                <w:bCs/>
                <w:sz w:val="24"/>
                <w:szCs w:val="24"/>
              </w:rPr>
            </w:pPr>
            <w:r w:rsidRPr="00A12DC2">
              <w:rPr>
                <w:rFonts w:ascii="Times New Roman" w:hAnsi="Times New Roman" w:cs="Times New Roman"/>
                <w:bCs/>
                <w:sz w:val="24"/>
                <w:szCs w:val="24"/>
              </w:rPr>
              <w:t>а)</w:t>
            </w:r>
            <w:r w:rsidRPr="00A12DC2">
              <w:rPr>
                <w:rFonts w:ascii="Times New Roman" w:hAnsi="Times New Roman" w:cs="Times New Roman"/>
                <w:sz w:val="24"/>
                <w:szCs w:val="24"/>
              </w:rPr>
              <w:t>.</w:t>
            </w:r>
            <w:r w:rsidR="00F94490" w:rsidRPr="00A12DC2">
              <w:rPr>
                <w:rFonts w:ascii="Times New Roman" w:hAnsi="Times New Roman" w:cs="Times New Roman"/>
                <w:sz w:val="24"/>
                <w:szCs w:val="24"/>
              </w:rPr>
              <w:t xml:space="preserve"> Документ, обязывающий его получателя предоставлять адвокату информацию, необходимую для оказания адвокатской помощи.</w:t>
            </w:r>
          </w:p>
        </w:tc>
      </w:tr>
      <w:tr w:rsidR="005E1229" w14:paraId="7959824A" w14:textId="77777777" w:rsidTr="00A12DC2">
        <w:tc>
          <w:tcPr>
            <w:tcW w:w="3114" w:type="dxa"/>
          </w:tcPr>
          <w:p w14:paraId="1C1EB569" w14:textId="6976EB68" w:rsidR="005E1229" w:rsidRPr="00A12DC2" w:rsidRDefault="00F94490" w:rsidP="005E1229">
            <w:pPr>
              <w:pStyle w:val="a4"/>
              <w:numPr>
                <w:ilvl w:val="0"/>
                <w:numId w:val="33"/>
              </w:numPr>
              <w:tabs>
                <w:tab w:val="left" w:pos="276"/>
              </w:tabs>
              <w:jc w:val="both"/>
              <w:rPr>
                <w:bCs/>
              </w:rPr>
            </w:pPr>
            <w:r w:rsidRPr="00A12DC2">
              <w:rPr>
                <w:bCs/>
              </w:rPr>
              <w:t>Партнерский договор</w:t>
            </w:r>
          </w:p>
        </w:tc>
        <w:tc>
          <w:tcPr>
            <w:tcW w:w="6231" w:type="dxa"/>
          </w:tcPr>
          <w:p w14:paraId="61223BB5" w14:textId="2A0B6982" w:rsidR="005E1229" w:rsidRPr="00A12DC2" w:rsidRDefault="005E1229" w:rsidP="00DA088E">
            <w:pPr>
              <w:jc w:val="both"/>
              <w:rPr>
                <w:rFonts w:ascii="Times New Roman" w:hAnsi="Times New Roman" w:cs="Times New Roman"/>
                <w:bCs/>
                <w:sz w:val="24"/>
                <w:szCs w:val="24"/>
              </w:rPr>
            </w:pPr>
            <w:r w:rsidRPr="00A12DC2">
              <w:rPr>
                <w:rFonts w:ascii="Times New Roman" w:hAnsi="Times New Roman" w:cs="Times New Roman"/>
                <w:bCs/>
                <w:sz w:val="24"/>
                <w:szCs w:val="24"/>
              </w:rPr>
              <w:t>б)</w:t>
            </w:r>
            <w:r w:rsidRPr="00A12DC2">
              <w:rPr>
                <w:rFonts w:ascii="Times New Roman" w:hAnsi="Times New Roman" w:cs="Times New Roman"/>
                <w:sz w:val="24"/>
                <w:szCs w:val="24"/>
              </w:rPr>
              <w:t xml:space="preserve"> </w:t>
            </w:r>
            <w:r w:rsidR="00F94490" w:rsidRPr="00A12DC2">
              <w:rPr>
                <w:rFonts w:ascii="Times New Roman" w:hAnsi="Times New Roman" w:cs="Times New Roman"/>
                <w:sz w:val="24"/>
                <w:szCs w:val="24"/>
              </w:rPr>
              <w:t>Учредительный документ адвокатского бюро.</w:t>
            </w:r>
          </w:p>
        </w:tc>
      </w:tr>
      <w:tr w:rsidR="00F94490" w14:paraId="4F2D5C10" w14:textId="77777777" w:rsidTr="00A12DC2">
        <w:tc>
          <w:tcPr>
            <w:tcW w:w="3114" w:type="dxa"/>
          </w:tcPr>
          <w:p w14:paraId="79E85487" w14:textId="557D65C3" w:rsidR="00F94490" w:rsidRPr="005E1229" w:rsidRDefault="00F94490" w:rsidP="00F94490">
            <w:pPr>
              <w:pStyle w:val="a4"/>
              <w:numPr>
                <w:ilvl w:val="0"/>
                <w:numId w:val="33"/>
              </w:numPr>
              <w:tabs>
                <w:tab w:val="left" w:pos="276"/>
              </w:tabs>
              <w:jc w:val="both"/>
              <w:rPr>
                <w:bCs/>
              </w:rPr>
            </w:pPr>
            <w:r w:rsidRPr="005E1229">
              <w:rPr>
                <w:bCs/>
              </w:rPr>
              <w:t>Договор</w:t>
            </w:r>
          </w:p>
        </w:tc>
        <w:tc>
          <w:tcPr>
            <w:tcW w:w="6231" w:type="dxa"/>
          </w:tcPr>
          <w:p w14:paraId="60FFC4CA" w14:textId="1BA78487" w:rsidR="00F94490" w:rsidRPr="005E1229" w:rsidRDefault="00F94490" w:rsidP="00F94490">
            <w:pPr>
              <w:jc w:val="both"/>
              <w:rPr>
                <w:rFonts w:ascii="Times New Roman" w:hAnsi="Times New Roman" w:cs="Times New Roman"/>
                <w:bCs/>
                <w:sz w:val="24"/>
                <w:szCs w:val="24"/>
              </w:rPr>
            </w:pPr>
            <w:r>
              <w:rPr>
                <w:rFonts w:ascii="Times New Roman" w:hAnsi="Times New Roman" w:cs="Times New Roman"/>
                <w:bCs/>
                <w:sz w:val="24"/>
                <w:szCs w:val="24"/>
              </w:rPr>
              <w:t>в</w:t>
            </w:r>
            <w:r w:rsidRPr="005E1229">
              <w:rPr>
                <w:rFonts w:ascii="Times New Roman" w:hAnsi="Times New Roman" w:cs="Times New Roman"/>
                <w:bCs/>
                <w:sz w:val="24"/>
                <w:szCs w:val="24"/>
              </w:rPr>
              <w:t xml:space="preserve">) </w:t>
            </w:r>
            <w:r w:rsidRPr="005E1229">
              <w:rPr>
                <w:rFonts w:ascii="Times New Roman" w:hAnsi="Times New Roman" w:cs="Times New Roman"/>
                <w:sz w:val="24"/>
                <w:szCs w:val="24"/>
              </w:rPr>
              <w:t>соглашение двух или нескольких лиц об установлении, изменении или прекращении прав и обязанностей, разновидность сделки.</w:t>
            </w:r>
          </w:p>
        </w:tc>
      </w:tr>
      <w:tr w:rsidR="00F94490" w14:paraId="143C5BA5" w14:textId="77777777" w:rsidTr="00A12DC2">
        <w:tc>
          <w:tcPr>
            <w:tcW w:w="3114" w:type="dxa"/>
          </w:tcPr>
          <w:p w14:paraId="1A31B41F" w14:textId="2DB6FC61" w:rsidR="00F94490" w:rsidRPr="00A12DC2" w:rsidRDefault="00A12DC2" w:rsidP="00F94490">
            <w:pPr>
              <w:pStyle w:val="a4"/>
              <w:numPr>
                <w:ilvl w:val="0"/>
                <w:numId w:val="33"/>
              </w:numPr>
              <w:tabs>
                <w:tab w:val="left" w:pos="324"/>
              </w:tabs>
              <w:rPr>
                <w:b/>
                <w:bCs/>
              </w:rPr>
            </w:pPr>
            <w:r w:rsidRPr="00A12DC2">
              <w:rPr>
                <w:rStyle w:val="af1"/>
                <w:b w:val="0"/>
                <w:bCs w:val="0"/>
              </w:rPr>
              <w:t>Встречный иск</w:t>
            </w:r>
          </w:p>
        </w:tc>
        <w:tc>
          <w:tcPr>
            <w:tcW w:w="6231" w:type="dxa"/>
          </w:tcPr>
          <w:p w14:paraId="7FD7C8B9" w14:textId="41030DC9" w:rsidR="00F94490" w:rsidRPr="005E1229" w:rsidRDefault="00F94490" w:rsidP="00F94490">
            <w:pPr>
              <w:jc w:val="both"/>
              <w:rPr>
                <w:rFonts w:ascii="Times New Roman" w:hAnsi="Times New Roman" w:cs="Times New Roman"/>
                <w:bCs/>
                <w:sz w:val="24"/>
                <w:szCs w:val="24"/>
              </w:rPr>
            </w:pPr>
            <w:r w:rsidRPr="005E1229">
              <w:rPr>
                <w:rFonts w:ascii="Times New Roman" w:hAnsi="Times New Roman" w:cs="Times New Roman"/>
                <w:bCs/>
                <w:sz w:val="24"/>
                <w:szCs w:val="24"/>
              </w:rPr>
              <w:t xml:space="preserve">г) </w:t>
            </w:r>
            <w:r w:rsidR="00A12DC2" w:rsidRPr="00A12DC2">
              <w:rPr>
                <w:rFonts w:ascii="Times New Roman" w:hAnsi="Times New Roman" w:cs="Times New Roman"/>
                <w:sz w:val="24"/>
                <w:szCs w:val="24"/>
              </w:rPr>
              <w:t>это самостоятельное исковое требование, предъявляемое одной стороной в процессе (ответчиком) к другой (истцу) для совместного рассмотрения с иском, который был первоначально предъявлен истцом к ответчику</w:t>
            </w:r>
          </w:p>
        </w:tc>
      </w:tr>
    </w:tbl>
    <w:p w14:paraId="0D8BB638" w14:textId="644E34FC" w:rsidR="00A164F9" w:rsidRPr="00A164F9" w:rsidRDefault="00A164F9" w:rsidP="00A164F9">
      <w:pPr>
        <w:jc w:val="both"/>
        <w:rPr>
          <w:rFonts w:ascii="Times New Roman" w:hAnsi="Times New Roman" w:cs="Times New Roman"/>
          <w:b/>
          <w:sz w:val="28"/>
          <w:szCs w:val="28"/>
        </w:rPr>
      </w:pPr>
      <w:r w:rsidRPr="00A164F9">
        <w:rPr>
          <w:rFonts w:ascii="Times New Roman" w:hAnsi="Times New Roman" w:cs="Times New Roman"/>
          <w:b/>
          <w:sz w:val="28"/>
          <w:szCs w:val="28"/>
        </w:rPr>
        <w:t>Ключ к тесту</w:t>
      </w:r>
    </w:p>
    <w:p w14:paraId="78D1FF8E" w14:textId="1AA1BE97" w:rsidR="00BB4609" w:rsidRPr="00BB4609" w:rsidRDefault="00560CCE"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B4609" w:rsidRPr="00BB4609">
        <w:rPr>
          <w:rFonts w:ascii="Times New Roman" w:hAnsi="Times New Roman" w:cs="Times New Roman"/>
          <w:color w:val="000000" w:themeColor="text1"/>
          <w:sz w:val="28"/>
          <w:szCs w:val="28"/>
        </w:rPr>
        <w:t xml:space="preserve"> б</w:t>
      </w:r>
    </w:p>
    <w:p w14:paraId="3DF037A5" w14:textId="260707F1" w:rsidR="00BB4609" w:rsidRP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sidRPr="00BB4609">
        <w:rPr>
          <w:rFonts w:ascii="Times New Roman" w:hAnsi="Times New Roman" w:cs="Times New Roman"/>
          <w:color w:val="000000" w:themeColor="text1"/>
          <w:sz w:val="28"/>
          <w:szCs w:val="28"/>
        </w:rPr>
        <w:t>2 в</w:t>
      </w:r>
    </w:p>
    <w:p w14:paraId="76C87067" w14:textId="4AC000A3" w:rsidR="00BB4609" w:rsidRP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sidRPr="00BB4609">
        <w:rPr>
          <w:rFonts w:ascii="Times New Roman" w:hAnsi="Times New Roman" w:cs="Times New Roman"/>
          <w:color w:val="000000" w:themeColor="text1"/>
          <w:sz w:val="28"/>
          <w:szCs w:val="28"/>
        </w:rPr>
        <w:t>3 г</w:t>
      </w:r>
    </w:p>
    <w:p w14:paraId="42E55A9C" w14:textId="34685B39" w:rsidR="00BB4609" w:rsidRP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sidRPr="00BB4609">
        <w:rPr>
          <w:rFonts w:ascii="Times New Roman" w:hAnsi="Times New Roman" w:cs="Times New Roman"/>
          <w:color w:val="000000" w:themeColor="text1"/>
          <w:sz w:val="28"/>
          <w:szCs w:val="28"/>
        </w:rPr>
        <w:t xml:space="preserve">4 </w:t>
      </w:r>
      <w:r w:rsidR="00277DA1">
        <w:rPr>
          <w:rFonts w:ascii="Times New Roman" w:hAnsi="Times New Roman" w:cs="Times New Roman"/>
          <w:color w:val="000000" w:themeColor="text1"/>
          <w:sz w:val="28"/>
          <w:szCs w:val="28"/>
        </w:rPr>
        <w:t>б</w:t>
      </w:r>
    </w:p>
    <w:p w14:paraId="32200F54" w14:textId="78E99F2D" w:rsidR="00BB4609" w:rsidRP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sidRPr="00BB4609">
        <w:rPr>
          <w:rFonts w:ascii="Times New Roman" w:hAnsi="Times New Roman" w:cs="Times New Roman"/>
          <w:color w:val="000000" w:themeColor="text1"/>
          <w:sz w:val="28"/>
          <w:szCs w:val="28"/>
        </w:rPr>
        <w:t>5 в</w:t>
      </w:r>
    </w:p>
    <w:p w14:paraId="358C8945" w14:textId="419ED4F7" w:rsidR="00BB4609" w:rsidRP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sidRPr="00BB4609">
        <w:rPr>
          <w:rFonts w:ascii="Times New Roman" w:hAnsi="Times New Roman" w:cs="Times New Roman"/>
          <w:color w:val="000000" w:themeColor="text1"/>
          <w:sz w:val="28"/>
          <w:szCs w:val="28"/>
        </w:rPr>
        <w:t>6 в</w:t>
      </w:r>
    </w:p>
    <w:p w14:paraId="055CDE6D" w14:textId="74C6DF64" w:rsidR="00BB4609" w:rsidRP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sidRPr="00BB4609">
        <w:rPr>
          <w:rFonts w:ascii="Times New Roman" w:hAnsi="Times New Roman" w:cs="Times New Roman"/>
          <w:color w:val="000000" w:themeColor="text1"/>
          <w:sz w:val="28"/>
          <w:szCs w:val="28"/>
        </w:rPr>
        <w:t>7 б</w:t>
      </w:r>
    </w:p>
    <w:p w14:paraId="0C75071A" w14:textId="711DA876" w:rsidR="00BB4609" w:rsidRP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sidRPr="00BB4609">
        <w:rPr>
          <w:rFonts w:ascii="Times New Roman" w:hAnsi="Times New Roman" w:cs="Times New Roman"/>
          <w:color w:val="000000" w:themeColor="text1"/>
          <w:sz w:val="28"/>
          <w:szCs w:val="28"/>
        </w:rPr>
        <w:t>8 а</w:t>
      </w:r>
    </w:p>
    <w:p w14:paraId="19D497AD" w14:textId="1A84B933"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sidRPr="00BB4609">
        <w:rPr>
          <w:rFonts w:ascii="Times New Roman" w:hAnsi="Times New Roman" w:cs="Times New Roman"/>
          <w:color w:val="000000" w:themeColor="text1"/>
          <w:sz w:val="28"/>
          <w:szCs w:val="28"/>
        </w:rPr>
        <w:t>9</w:t>
      </w:r>
      <w:r>
        <w:rPr>
          <w:rFonts w:ascii="Times New Roman" w:hAnsi="Times New Roman" w:cs="Times New Roman"/>
          <w:color w:val="000000" w:themeColor="text1"/>
          <w:sz w:val="28"/>
          <w:szCs w:val="28"/>
        </w:rPr>
        <w:t xml:space="preserve"> в</w:t>
      </w:r>
    </w:p>
    <w:p w14:paraId="70C1910C" w14:textId="53228756"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а</w:t>
      </w:r>
    </w:p>
    <w:p w14:paraId="6EAEC349" w14:textId="706882D6"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в</w:t>
      </w:r>
    </w:p>
    <w:p w14:paraId="74704725" w14:textId="21F62959"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 б</w:t>
      </w:r>
    </w:p>
    <w:p w14:paraId="7B9CF70C" w14:textId="08A7CE5B"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 б</w:t>
      </w:r>
    </w:p>
    <w:p w14:paraId="28A41B74" w14:textId="2118352C"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а</w:t>
      </w:r>
    </w:p>
    <w:p w14:paraId="38BC8E69" w14:textId="23A771D1"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а</w:t>
      </w:r>
    </w:p>
    <w:p w14:paraId="69C623C8" w14:textId="66330688"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16 </w:t>
      </w:r>
      <w:r w:rsidRPr="00A164F9">
        <w:rPr>
          <w:rFonts w:ascii="Times New Roman" w:hAnsi="Times New Roman" w:cs="Times New Roman"/>
          <w:sz w:val="28"/>
          <w:szCs w:val="28"/>
        </w:rPr>
        <w:t>не является</w:t>
      </w:r>
    </w:p>
    <w:p w14:paraId="4E8E82F2" w14:textId="0699F134"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17 </w:t>
      </w:r>
      <w:r w:rsidRPr="00A164F9">
        <w:rPr>
          <w:rFonts w:ascii="Times New Roman" w:hAnsi="Times New Roman" w:cs="Times New Roman"/>
          <w:sz w:val="28"/>
          <w:szCs w:val="28"/>
        </w:rPr>
        <w:t>адвоката</w:t>
      </w:r>
    </w:p>
    <w:p w14:paraId="5AC701B3" w14:textId="22DFFB0A" w:rsid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18 </w:t>
      </w:r>
      <w:r w:rsidRPr="00A164F9">
        <w:rPr>
          <w:rFonts w:ascii="Times New Roman" w:hAnsi="Times New Roman" w:cs="Times New Roman"/>
          <w:sz w:val="28"/>
          <w:szCs w:val="28"/>
        </w:rPr>
        <w:t>нотариальной</w:t>
      </w:r>
    </w:p>
    <w:p w14:paraId="05AE6EA0" w14:textId="4EFC6294" w:rsidR="00BB4609" w:rsidRDefault="00BB4609" w:rsidP="000C6145">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19 </w:t>
      </w:r>
      <w:r w:rsidR="00560CCE" w:rsidRPr="00A164F9">
        <w:rPr>
          <w:rFonts w:ascii="Times New Roman" w:hAnsi="Times New Roman" w:cs="Times New Roman"/>
          <w:sz w:val="28"/>
          <w:szCs w:val="28"/>
        </w:rPr>
        <w:t>нотариате</w:t>
      </w:r>
    </w:p>
    <w:p w14:paraId="15C3A15F" w14:textId="0CC027BE" w:rsidR="00560CCE" w:rsidRDefault="00560CCE" w:rsidP="000C6145">
      <w:pPr>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20 </w:t>
      </w:r>
      <w:r w:rsidRPr="00A164F9">
        <w:rPr>
          <w:rFonts w:ascii="Times New Roman" w:hAnsi="Times New Roman" w:cs="Times New Roman"/>
          <w:sz w:val="28"/>
          <w:szCs w:val="28"/>
        </w:rPr>
        <w:t>помощь</w:t>
      </w:r>
    </w:p>
    <w:p w14:paraId="42C14F68" w14:textId="508B8310" w:rsidR="000C6145" w:rsidRDefault="000C6145" w:rsidP="000C6145">
      <w:pPr>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21 10</w:t>
      </w:r>
    </w:p>
    <w:p w14:paraId="132FE737" w14:textId="3EAEA405" w:rsidR="000C6145" w:rsidRDefault="000C6145" w:rsidP="000C6145">
      <w:pPr>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22 соглашением</w:t>
      </w:r>
    </w:p>
    <w:p w14:paraId="4CD71F6B" w14:textId="39A78B8F" w:rsidR="000C6145" w:rsidRDefault="000C6145" w:rsidP="00277DA1">
      <w:pPr>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23 10</w:t>
      </w:r>
    </w:p>
    <w:p w14:paraId="6BA1CEF4" w14:textId="7BC005E8" w:rsidR="00277DA1" w:rsidRPr="00A164F9" w:rsidRDefault="00277DA1" w:rsidP="00277DA1">
      <w:pPr>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24 кабинет</w:t>
      </w:r>
    </w:p>
    <w:p w14:paraId="435EAA72" w14:textId="5C9B4190" w:rsidR="00560CCE" w:rsidRDefault="00277DA1"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25 прокуратура</w:t>
      </w:r>
    </w:p>
    <w:p w14:paraId="4B2F0E99" w14:textId="72A3D838" w:rsidR="00C71ABC" w:rsidRDefault="00C71ABC"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26 1 в, 2 а, 3 </w:t>
      </w:r>
      <w:r w:rsidR="005A33BA">
        <w:rPr>
          <w:rFonts w:ascii="Times New Roman" w:hAnsi="Times New Roman" w:cs="Times New Roman"/>
          <w:color w:val="000000" w:themeColor="text1"/>
          <w:sz w:val="28"/>
          <w:szCs w:val="28"/>
        </w:rPr>
        <w:t>г,</w:t>
      </w:r>
      <w:r w:rsidR="00D85759">
        <w:rPr>
          <w:rFonts w:ascii="Times New Roman" w:hAnsi="Times New Roman" w:cs="Times New Roman"/>
          <w:color w:val="000000" w:themeColor="text1"/>
          <w:sz w:val="28"/>
          <w:szCs w:val="28"/>
        </w:rPr>
        <w:t xml:space="preserve"> 4 б</w:t>
      </w:r>
    </w:p>
    <w:p w14:paraId="12AACE03" w14:textId="156B5DB6" w:rsidR="00D85759" w:rsidRDefault="00D8575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 1а</w:t>
      </w:r>
      <w:r w:rsidR="00874BFB">
        <w:rPr>
          <w:rFonts w:ascii="Times New Roman" w:hAnsi="Times New Roman" w:cs="Times New Roman"/>
          <w:color w:val="000000" w:themeColor="text1"/>
          <w:sz w:val="28"/>
          <w:szCs w:val="28"/>
        </w:rPr>
        <w:t>,  2б, 3 в, 4 г</w:t>
      </w:r>
    </w:p>
    <w:p w14:paraId="52F6BC99" w14:textId="5058AA7F" w:rsidR="00C11D63" w:rsidRDefault="00C11D63"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28.1 а, 2б, 3 в, 4 г</w:t>
      </w:r>
    </w:p>
    <w:p w14:paraId="7A7EC5CB" w14:textId="012700DC" w:rsidR="005E1229" w:rsidRDefault="005E1229" w:rsidP="005E122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w:t>
      </w:r>
      <w:r w:rsidRPr="005E122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1 а, 2б, 3 в, 4 г</w:t>
      </w:r>
    </w:p>
    <w:p w14:paraId="7F02629E" w14:textId="77777777" w:rsidR="00A12DC2" w:rsidRDefault="005E1229" w:rsidP="00A12DC2">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30. </w:t>
      </w:r>
      <w:r w:rsidR="00A12DC2">
        <w:rPr>
          <w:rFonts w:ascii="Times New Roman" w:hAnsi="Times New Roman" w:cs="Times New Roman"/>
          <w:color w:val="000000" w:themeColor="text1"/>
          <w:sz w:val="28"/>
          <w:szCs w:val="28"/>
        </w:rPr>
        <w:t>1 а, 2б, 3 в, 4 г</w:t>
      </w:r>
    </w:p>
    <w:p w14:paraId="74424F12" w14:textId="03BF40DD" w:rsidR="005E1229" w:rsidRDefault="005E122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p>
    <w:p w14:paraId="5B281714" w14:textId="77777777" w:rsidR="00A12DC2" w:rsidRDefault="00A12DC2"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p>
    <w:p w14:paraId="3E7F55C1" w14:textId="77777777" w:rsidR="00BB4609" w:rsidRPr="00BB4609" w:rsidRDefault="00BB4609" w:rsidP="00BB4609">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p>
    <w:p w14:paraId="6D273B53" w14:textId="77777777" w:rsidR="005E1229" w:rsidRPr="000613F0" w:rsidRDefault="005E1229" w:rsidP="005E1229">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lastRenderedPageBreak/>
        <w:t xml:space="preserve">3. Примерные критерии оценивания </w:t>
      </w:r>
      <w:r w:rsidRPr="000613F0">
        <w:rPr>
          <w:rFonts w:ascii="Times New Roman" w:eastAsia="Calibri" w:hAnsi="Times New Roman" w:cs="Times New Roman"/>
          <w:sz w:val="28"/>
          <w:szCs w:val="28"/>
          <w:lang w:eastAsia="ru-RU"/>
        </w:rPr>
        <w:t xml:space="preserve"> </w:t>
      </w:r>
    </w:p>
    <w:p w14:paraId="3AAE058A" w14:textId="77777777" w:rsidR="00A164F9" w:rsidRPr="00A164F9" w:rsidRDefault="00A164F9" w:rsidP="00A164F9">
      <w:pPr>
        <w:widowControl w:val="0"/>
        <w:shd w:val="clear" w:color="auto" w:fill="FFFFFF"/>
        <w:autoSpaceDE w:val="0"/>
        <w:autoSpaceDN w:val="0"/>
        <w:adjustRightInd w:val="0"/>
        <w:jc w:val="both"/>
        <w:rPr>
          <w:rFonts w:ascii="Times New Roman" w:hAnsi="Times New Roman" w:cs="Times New Roman"/>
          <w:b/>
          <w:color w:val="000000" w:themeColor="text1"/>
          <w:sz w:val="28"/>
          <w:szCs w:val="28"/>
        </w:rPr>
      </w:pPr>
      <w:r w:rsidRPr="00A164F9">
        <w:rPr>
          <w:rFonts w:ascii="Times New Roman" w:hAnsi="Times New Roman" w:cs="Times New Roman"/>
          <w:b/>
          <w:bCs/>
          <w:color w:val="000000" w:themeColor="text1"/>
          <w:sz w:val="28"/>
          <w:szCs w:val="28"/>
        </w:rPr>
        <w:t>Критерии оценки знаний при проведении устного/письменного опроса</w:t>
      </w:r>
    </w:p>
    <w:p w14:paraId="41175347" w14:textId="77777777" w:rsidR="00A164F9" w:rsidRPr="00A164F9" w:rsidRDefault="00A164F9" w:rsidP="00A164F9">
      <w:pPr>
        <w:widowControl w:val="0"/>
        <w:shd w:val="clear" w:color="auto" w:fill="FFFFFF"/>
        <w:tabs>
          <w:tab w:val="left" w:pos="6379"/>
        </w:tabs>
        <w:autoSpaceDE w:val="0"/>
        <w:autoSpaceDN w:val="0"/>
        <w:adjustRightInd w:val="0"/>
        <w:jc w:val="both"/>
        <w:rPr>
          <w:rFonts w:ascii="Times New Roman" w:hAnsi="Times New Roman" w:cs="Times New Roman"/>
          <w:color w:val="000000" w:themeColor="text1"/>
          <w:sz w:val="28"/>
          <w:szCs w:val="28"/>
        </w:rPr>
      </w:pPr>
      <w:r w:rsidRPr="00A164F9">
        <w:rPr>
          <w:rFonts w:ascii="Times New Roman" w:hAnsi="Times New Roman" w:cs="Times New Roman"/>
          <w:bCs/>
          <w:color w:val="000000" w:themeColor="text1"/>
          <w:sz w:val="28"/>
          <w:szCs w:val="28"/>
        </w:rPr>
        <w:t>Оценка «</w:t>
      </w:r>
      <w:r w:rsidRPr="00A164F9">
        <w:rPr>
          <w:rFonts w:ascii="Times New Roman" w:hAnsi="Times New Roman" w:cs="Times New Roman"/>
          <w:b/>
          <w:bCs/>
          <w:color w:val="000000" w:themeColor="text1"/>
          <w:sz w:val="28"/>
          <w:szCs w:val="28"/>
        </w:rPr>
        <w:t>отлично</w:t>
      </w:r>
      <w:r w:rsidRPr="00A164F9">
        <w:rPr>
          <w:rFonts w:ascii="Times New Roman" w:hAnsi="Times New Roman" w:cs="Times New Roman"/>
          <w:bCs/>
          <w:color w:val="000000" w:themeColor="text1"/>
          <w:sz w:val="28"/>
          <w:szCs w:val="28"/>
        </w:rPr>
        <w:t xml:space="preserve">» – </w:t>
      </w:r>
      <w:r w:rsidRPr="00A164F9">
        <w:rPr>
          <w:rFonts w:ascii="Times New Roman" w:hAnsi="Times New Roman" w:cs="Times New Roman"/>
          <w:color w:val="000000" w:themeColor="text1"/>
          <w:sz w:val="28"/>
          <w:szCs w:val="28"/>
        </w:rPr>
        <w:t>выставляется обучающемуся, показавшему всесторонние, систематизированные, глубокие знания вопросов дисциплины.</w:t>
      </w:r>
    </w:p>
    <w:p w14:paraId="36E2A3F5" w14:textId="77777777" w:rsidR="00A164F9" w:rsidRPr="00A164F9" w:rsidRDefault="00A164F9" w:rsidP="00A164F9">
      <w:pPr>
        <w:widowControl w:val="0"/>
        <w:shd w:val="clear" w:color="auto" w:fill="FFFFFF"/>
        <w:autoSpaceDE w:val="0"/>
        <w:autoSpaceDN w:val="0"/>
        <w:adjustRightInd w:val="0"/>
        <w:jc w:val="both"/>
        <w:rPr>
          <w:rFonts w:ascii="Times New Roman" w:hAnsi="Times New Roman" w:cs="Times New Roman"/>
          <w:color w:val="000000" w:themeColor="text1"/>
          <w:sz w:val="28"/>
          <w:szCs w:val="28"/>
        </w:rPr>
      </w:pPr>
      <w:r w:rsidRPr="00A164F9">
        <w:rPr>
          <w:rFonts w:ascii="Times New Roman" w:hAnsi="Times New Roman" w:cs="Times New Roman"/>
          <w:bCs/>
          <w:color w:val="000000" w:themeColor="text1"/>
          <w:sz w:val="28"/>
          <w:szCs w:val="28"/>
        </w:rPr>
        <w:t>Оценка «</w:t>
      </w:r>
      <w:r w:rsidRPr="00A164F9">
        <w:rPr>
          <w:rFonts w:ascii="Times New Roman" w:hAnsi="Times New Roman" w:cs="Times New Roman"/>
          <w:b/>
          <w:bCs/>
          <w:color w:val="000000" w:themeColor="text1"/>
          <w:sz w:val="28"/>
          <w:szCs w:val="28"/>
        </w:rPr>
        <w:t>хорошо</w:t>
      </w:r>
      <w:r w:rsidRPr="00A164F9">
        <w:rPr>
          <w:rFonts w:ascii="Times New Roman" w:hAnsi="Times New Roman" w:cs="Times New Roman"/>
          <w:bCs/>
          <w:color w:val="000000" w:themeColor="text1"/>
          <w:sz w:val="28"/>
          <w:szCs w:val="28"/>
        </w:rPr>
        <w:t>» –</w:t>
      </w:r>
      <w:r w:rsidRPr="00A164F9">
        <w:rPr>
          <w:rFonts w:ascii="Times New Roman" w:hAnsi="Times New Roman" w:cs="Times New Roman"/>
          <w:color w:val="000000" w:themeColor="text1"/>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2FB8CDB0" w14:textId="77777777" w:rsidR="00A164F9" w:rsidRPr="00A164F9" w:rsidRDefault="00A164F9" w:rsidP="00A164F9">
      <w:pPr>
        <w:widowControl w:val="0"/>
        <w:shd w:val="clear" w:color="auto" w:fill="FFFFFF"/>
        <w:autoSpaceDE w:val="0"/>
        <w:autoSpaceDN w:val="0"/>
        <w:adjustRightInd w:val="0"/>
        <w:jc w:val="both"/>
        <w:rPr>
          <w:rFonts w:ascii="Times New Roman" w:hAnsi="Times New Roman" w:cs="Times New Roman"/>
          <w:color w:val="000000" w:themeColor="text1"/>
          <w:sz w:val="28"/>
          <w:szCs w:val="28"/>
        </w:rPr>
      </w:pPr>
      <w:r w:rsidRPr="00A164F9">
        <w:rPr>
          <w:rFonts w:ascii="Times New Roman" w:hAnsi="Times New Roman" w:cs="Times New Roman"/>
          <w:bCs/>
          <w:color w:val="000000" w:themeColor="text1"/>
          <w:sz w:val="28"/>
          <w:szCs w:val="28"/>
        </w:rPr>
        <w:t>Оценка «</w:t>
      </w:r>
      <w:r w:rsidRPr="00A164F9">
        <w:rPr>
          <w:rFonts w:ascii="Times New Roman" w:hAnsi="Times New Roman" w:cs="Times New Roman"/>
          <w:b/>
          <w:bCs/>
          <w:color w:val="000000" w:themeColor="text1"/>
          <w:sz w:val="28"/>
          <w:szCs w:val="28"/>
        </w:rPr>
        <w:t>удовлетворительно</w:t>
      </w:r>
      <w:r w:rsidRPr="00A164F9">
        <w:rPr>
          <w:rFonts w:ascii="Times New Roman" w:hAnsi="Times New Roman" w:cs="Times New Roman"/>
          <w:bCs/>
          <w:color w:val="000000" w:themeColor="text1"/>
          <w:sz w:val="28"/>
          <w:szCs w:val="28"/>
        </w:rPr>
        <w:t xml:space="preserve">» </w:t>
      </w:r>
      <w:r w:rsidRPr="00A164F9">
        <w:rPr>
          <w:rFonts w:ascii="Times New Roman" w:hAnsi="Times New Roman" w:cs="Times New Roman"/>
          <w:color w:val="000000" w:themeColor="text1"/>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5FB7B10D" w14:textId="77777777" w:rsidR="00A164F9" w:rsidRPr="00A164F9" w:rsidRDefault="00A164F9" w:rsidP="00A164F9">
      <w:pPr>
        <w:jc w:val="both"/>
        <w:rPr>
          <w:rFonts w:ascii="Times New Roman" w:hAnsi="Times New Roman" w:cs="Times New Roman"/>
          <w:color w:val="000000" w:themeColor="text1"/>
          <w:sz w:val="28"/>
          <w:szCs w:val="28"/>
        </w:rPr>
      </w:pPr>
      <w:r w:rsidRPr="00A164F9">
        <w:rPr>
          <w:rFonts w:ascii="Times New Roman" w:hAnsi="Times New Roman" w:cs="Times New Roman"/>
          <w:bCs/>
          <w:color w:val="000000" w:themeColor="text1"/>
          <w:sz w:val="28"/>
          <w:szCs w:val="28"/>
        </w:rPr>
        <w:t>Оценка «</w:t>
      </w:r>
      <w:r w:rsidRPr="00A164F9">
        <w:rPr>
          <w:rFonts w:ascii="Times New Roman" w:hAnsi="Times New Roman" w:cs="Times New Roman"/>
          <w:b/>
          <w:bCs/>
          <w:color w:val="000000" w:themeColor="text1"/>
          <w:sz w:val="28"/>
          <w:szCs w:val="28"/>
        </w:rPr>
        <w:t>неудовлетворительно</w:t>
      </w:r>
      <w:r w:rsidRPr="00A164F9">
        <w:rPr>
          <w:rFonts w:ascii="Times New Roman" w:hAnsi="Times New Roman" w:cs="Times New Roman"/>
          <w:bCs/>
          <w:color w:val="000000" w:themeColor="text1"/>
          <w:sz w:val="28"/>
          <w:szCs w:val="28"/>
        </w:rPr>
        <w:t>» –</w:t>
      </w:r>
      <w:r w:rsidRPr="00A164F9">
        <w:rPr>
          <w:rFonts w:ascii="Times New Roman" w:hAnsi="Times New Roman" w:cs="Times New Roman"/>
          <w:color w:val="000000" w:themeColor="text1"/>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793252A2" w14:textId="77777777" w:rsidR="00A164F9" w:rsidRPr="00A164F9" w:rsidRDefault="00A164F9" w:rsidP="00A164F9">
      <w:pPr>
        <w:widowControl w:val="0"/>
        <w:shd w:val="clear" w:color="auto" w:fill="FFFFFF"/>
        <w:autoSpaceDE w:val="0"/>
        <w:autoSpaceDN w:val="0"/>
        <w:adjustRightInd w:val="0"/>
        <w:jc w:val="both"/>
        <w:rPr>
          <w:rFonts w:ascii="Times New Roman" w:hAnsi="Times New Roman" w:cs="Times New Roman"/>
          <w:b/>
          <w:color w:val="000000" w:themeColor="text1"/>
          <w:sz w:val="28"/>
          <w:szCs w:val="28"/>
        </w:rPr>
      </w:pPr>
      <w:r w:rsidRPr="00A164F9">
        <w:rPr>
          <w:rFonts w:ascii="Times New Roman" w:hAnsi="Times New Roman" w:cs="Times New Roman"/>
          <w:b/>
          <w:bCs/>
          <w:color w:val="000000" w:themeColor="text1"/>
          <w:sz w:val="28"/>
          <w:szCs w:val="28"/>
        </w:rPr>
        <w:t>Критерии оценки знаний при решении задач</w:t>
      </w:r>
    </w:p>
    <w:p w14:paraId="1A98FCD3" w14:textId="77777777" w:rsidR="00A164F9" w:rsidRPr="00A164F9" w:rsidRDefault="00A164F9" w:rsidP="00A164F9">
      <w:pPr>
        <w:widowControl w:val="0"/>
        <w:shd w:val="clear" w:color="auto" w:fill="FFFFFF"/>
        <w:tabs>
          <w:tab w:val="left" w:pos="6379"/>
        </w:tabs>
        <w:autoSpaceDE w:val="0"/>
        <w:autoSpaceDN w:val="0"/>
        <w:adjustRightInd w:val="0"/>
        <w:jc w:val="both"/>
        <w:rPr>
          <w:rFonts w:ascii="Times New Roman" w:hAnsi="Times New Roman" w:cs="Times New Roman"/>
          <w:color w:val="000000" w:themeColor="text1"/>
          <w:sz w:val="28"/>
          <w:szCs w:val="28"/>
        </w:rPr>
      </w:pPr>
      <w:r w:rsidRPr="00A164F9">
        <w:rPr>
          <w:rFonts w:ascii="Times New Roman" w:hAnsi="Times New Roman" w:cs="Times New Roman"/>
          <w:bCs/>
          <w:color w:val="000000" w:themeColor="text1"/>
          <w:sz w:val="28"/>
          <w:szCs w:val="28"/>
        </w:rPr>
        <w:t>Оценка «</w:t>
      </w:r>
      <w:r w:rsidRPr="00A164F9">
        <w:rPr>
          <w:rFonts w:ascii="Times New Roman" w:hAnsi="Times New Roman" w:cs="Times New Roman"/>
          <w:b/>
          <w:bCs/>
          <w:color w:val="000000" w:themeColor="text1"/>
          <w:sz w:val="28"/>
          <w:szCs w:val="28"/>
        </w:rPr>
        <w:t>отлично</w:t>
      </w:r>
      <w:r w:rsidRPr="00A164F9">
        <w:rPr>
          <w:rFonts w:ascii="Times New Roman" w:hAnsi="Times New Roman" w:cs="Times New Roman"/>
          <w:bCs/>
          <w:color w:val="000000" w:themeColor="text1"/>
          <w:sz w:val="28"/>
          <w:szCs w:val="28"/>
        </w:rPr>
        <w:t xml:space="preserve">» – </w:t>
      </w:r>
      <w:r w:rsidRPr="00A164F9">
        <w:rPr>
          <w:rFonts w:ascii="Times New Roman" w:hAnsi="Times New Roman" w:cs="Times New Roman"/>
          <w:color w:val="000000" w:themeColor="text1"/>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7A27FABF" w14:textId="77777777" w:rsidR="00A164F9" w:rsidRPr="00A164F9" w:rsidRDefault="00A164F9" w:rsidP="00A164F9">
      <w:pPr>
        <w:widowControl w:val="0"/>
        <w:shd w:val="clear" w:color="auto" w:fill="FFFFFF"/>
        <w:autoSpaceDE w:val="0"/>
        <w:autoSpaceDN w:val="0"/>
        <w:adjustRightInd w:val="0"/>
        <w:jc w:val="both"/>
        <w:rPr>
          <w:rFonts w:ascii="Times New Roman" w:hAnsi="Times New Roman" w:cs="Times New Roman"/>
          <w:color w:val="000000" w:themeColor="text1"/>
          <w:sz w:val="28"/>
          <w:szCs w:val="28"/>
        </w:rPr>
      </w:pPr>
      <w:r w:rsidRPr="00A164F9">
        <w:rPr>
          <w:rFonts w:ascii="Times New Roman" w:hAnsi="Times New Roman" w:cs="Times New Roman"/>
          <w:bCs/>
          <w:color w:val="000000" w:themeColor="text1"/>
          <w:sz w:val="28"/>
          <w:szCs w:val="28"/>
        </w:rPr>
        <w:t>Оценка «</w:t>
      </w:r>
      <w:r w:rsidRPr="00A164F9">
        <w:rPr>
          <w:rFonts w:ascii="Times New Roman" w:hAnsi="Times New Roman" w:cs="Times New Roman"/>
          <w:b/>
          <w:bCs/>
          <w:color w:val="000000" w:themeColor="text1"/>
          <w:sz w:val="28"/>
          <w:szCs w:val="28"/>
        </w:rPr>
        <w:t>хорошо</w:t>
      </w:r>
      <w:r w:rsidRPr="00A164F9">
        <w:rPr>
          <w:rFonts w:ascii="Times New Roman" w:hAnsi="Times New Roman" w:cs="Times New Roman"/>
          <w:bCs/>
          <w:color w:val="000000" w:themeColor="text1"/>
          <w:sz w:val="28"/>
          <w:szCs w:val="28"/>
        </w:rPr>
        <w:t>» –</w:t>
      </w:r>
      <w:r w:rsidRPr="00A164F9">
        <w:rPr>
          <w:rFonts w:ascii="Times New Roman" w:hAnsi="Times New Roman" w:cs="Times New Roman"/>
          <w:color w:val="000000" w:themeColor="text1"/>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6ACB7841" w14:textId="77777777" w:rsidR="00A164F9" w:rsidRPr="005E1229" w:rsidRDefault="00A164F9" w:rsidP="00A164F9">
      <w:pPr>
        <w:widowControl w:val="0"/>
        <w:shd w:val="clear" w:color="auto" w:fill="FFFFFF"/>
        <w:autoSpaceDE w:val="0"/>
        <w:autoSpaceDN w:val="0"/>
        <w:adjustRightInd w:val="0"/>
        <w:ind w:firstLine="709"/>
        <w:jc w:val="both"/>
        <w:rPr>
          <w:rFonts w:ascii="Times New Roman" w:hAnsi="Times New Roman" w:cs="Times New Roman"/>
          <w:color w:val="000000" w:themeColor="text1"/>
          <w:sz w:val="28"/>
          <w:szCs w:val="28"/>
        </w:rPr>
      </w:pPr>
      <w:r w:rsidRPr="005E1229">
        <w:rPr>
          <w:rFonts w:ascii="Times New Roman" w:hAnsi="Times New Roman" w:cs="Times New Roman"/>
          <w:color w:val="000000" w:themeColor="text1"/>
          <w:sz w:val="28"/>
          <w:szCs w:val="28"/>
        </w:rPr>
        <w:t>Оценка «</w:t>
      </w:r>
      <w:r w:rsidRPr="005E1229">
        <w:rPr>
          <w:rFonts w:ascii="Times New Roman" w:hAnsi="Times New Roman" w:cs="Times New Roman"/>
          <w:b/>
          <w:bCs/>
          <w:color w:val="000000" w:themeColor="text1"/>
          <w:sz w:val="28"/>
          <w:szCs w:val="28"/>
        </w:rPr>
        <w:t>удовлетворительно»</w:t>
      </w:r>
      <w:r w:rsidRPr="005E1229">
        <w:rPr>
          <w:rFonts w:ascii="Times New Roman" w:hAnsi="Times New Roman" w:cs="Times New Roman"/>
          <w:color w:val="000000" w:themeColor="text1"/>
          <w:sz w:val="28"/>
          <w:szCs w:val="28"/>
        </w:rPr>
        <w:t xml:space="preserve"> –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1AD15405" w14:textId="77777777" w:rsidR="00A164F9" w:rsidRPr="005E1229" w:rsidRDefault="00A164F9" w:rsidP="00A164F9">
      <w:pPr>
        <w:ind w:firstLine="709"/>
        <w:jc w:val="both"/>
        <w:rPr>
          <w:rFonts w:ascii="Times New Roman" w:hAnsi="Times New Roman" w:cs="Times New Roman"/>
          <w:color w:val="000000" w:themeColor="text1"/>
          <w:sz w:val="28"/>
          <w:szCs w:val="28"/>
        </w:rPr>
      </w:pPr>
      <w:r w:rsidRPr="005E1229">
        <w:rPr>
          <w:rFonts w:ascii="Times New Roman" w:hAnsi="Times New Roman" w:cs="Times New Roman"/>
          <w:color w:val="000000" w:themeColor="text1"/>
          <w:sz w:val="28"/>
          <w:szCs w:val="28"/>
        </w:rPr>
        <w:t xml:space="preserve">Оценка </w:t>
      </w:r>
      <w:r w:rsidRPr="005E1229">
        <w:rPr>
          <w:rFonts w:ascii="Times New Roman" w:hAnsi="Times New Roman" w:cs="Times New Roman"/>
          <w:b/>
          <w:bCs/>
          <w:color w:val="000000" w:themeColor="text1"/>
          <w:sz w:val="28"/>
          <w:szCs w:val="28"/>
        </w:rPr>
        <w:t>«неудовлетворительно»</w:t>
      </w:r>
      <w:r w:rsidRPr="005E1229">
        <w:rPr>
          <w:rFonts w:ascii="Times New Roman" w:hAnsi="Times New Roman" w:cs="Times New Roman"/>
          <w:color w:val="000000" w:themeColor="text1"/>
          <w:sz w:val="28"/>
          <w:szCs w:val="28"/>
        </w:rPr>
        <w:t xml:space="preserve"> – выставляется обучающемуся, который не знает большей части основного содержания вопросов тем дисциплины, </w:t>
      </w:r>
      <w:r w:rsidRPr="005E1229">
        <w:rPr>
          <w:rFonts w:ascii="Times New Roman" w:hAnsi="Times New Roman" w:cs="Times New Roman"/>
          <w:color w:val="000000" w:themeColor="text1"/>
          <w:sz w:val="28"/>
          <w:szCs w:val="28"/>
        </w:rPr>
        <w:lastRenderedPageBreak/>
        <w:t>допускает грубые ошибки в формулировках основных понятий, не умеет использовать полученные знания при решении типовых практических задач.</w:t>
      </w:r>
    </w:p>
    <w:p w14:paraId="35E42D78" w14:textId="65AADB54" w:rsidR="00A164F9" w:rsidRPr="005E1229" w:rsidRDefault="005E1229" w:rsidP="005E1229">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К</w:t>
      </w:r>
      <w:r w:rsidR="00A164F9" w:rsidRPr="005E1229">
        <w:rPr>
          <w:rFonts w:ascii="Times New Roman" w:hAnsi="Times New Roman" w:cs="Times New Roman"/>
          <w:b/>
          <w:bCs/>
          <w:color w:val="000000" w:themeColor="text1"/>
          <w:sz w:val="28"/>
          <w:szCs w:val="28"/>
        </w:rPr>
        <w:t>ритерии оценки знаний при проведении тестирования</w:t>
      </w:r>
    </w:p>
    <w:p w14:paraId="0DB115DC" w14:textId="77777777" w:rsidR="00A164F9" w:rsidRPr="005E1229" w:rsidRDefault="00A164F9" w:rsidP="005E1229">
      <w:pPr>
        <w:spacing w:after="0" w:line="240" w:lineRule="auto"/>
        <w:ind w:firstLine="709"/>
        <w:jc w:val="both"/>
        <w:rPr>
          <w:rFonts w:ascii="Times New Roman" w:hAnsi="Times New Roman" w:cs="Times New Roman"/>
          <w:bCs/>
          <w:sz w:val="28"/>
          <w:szCs w:val="28"/>
        </w:rPr>
      </w:pPr>
      <w:r w:rsidRPr="005E1229">
        <w:rPr>
          <w:rFonts w:ascii="Times New Roman" w:hAnsi="Times New Roman" w:cs="Times New Roman"/>
          <w:bCs/>
          <w:sz w:val="28"/>
          <w:szCs w:val="28"/>
        </w:rPr>
        <w:t>Оценка «</w:t>
      </w:r>
      <w:r w:rsidRPr="005E1229">
        <w:rPr>
          <w:rFonts w:ascii="Times New Roman" w:hAnsi="Times New Roman" w:cs="Times New Roman"/>
          <w:b/>
          <w:bCs/>
          <w:sz w:val="28"/>
          <w:szCs w:val="28"/>
        </w:rPr>
        <w:t>отлично</w:t>
      </w:r>
      <w:r w:rsidRPr="005E1229">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5DA0546A" w14:textId="77777777" w:rsidR="00A164F9" w:rsidRPr="005E1229" w:rsidRDefault="00A164F9" w:rsidP="005E1229">
      <w:pPr>
        <w:spacing w:after="0" w:line="240" w:lineRule="auto"/>
        <w:ind w:firstLine="709"/>
        <w:jc w:val="both"/>
        <w:rPr>
          <w:rFonts w:ascii="Times New Roman" w:hAnsi="Times New Roman" w:cs="Times New Roman"/>
          <w:bCs/>
          <w:sz w:val="28"/>
          <w:szCs w:val="28"/>
        </w:rPr>
      </w:pPr>
      <w:r w:rsidRPr="005E1229">
        <w:rPr>
          <w:rFonts w:ascii="Times New Roman" w:hAnsi="Times New Roman" w:cs="Times New Roman"/>
          <w:bCs/>
          <w:sz w:val="28"/>
          <w:szCs w:val="28"/>
        </w:rPr>
        <w:t>Оценка «</w:t>
      </w:r>
      <w:r w:rsidRPr="005E1229">
        <w:rPr>
          <w:rFonts w:ascii="Times New Roman" w:hAnsi="Times New Roman" w:cs="Times New Roman"/>
          <w:b/>
          <w:bCs/>
          <w:sz w:val="28"/>
          <w:szCs w:val="28"/>
        </w:rPr>
        <w:t>хорошо</w:t>
      </w:r>
      <w:r w:rsidRPr="005E1229">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6AD348E3" w14:textId="77777777" w:rsidR="00A164F9" w:rsidRPr="005E1229" w:rsidRDefault="00A164F9" w:rsidP="005E1229">
      <w:pPr>
        <w:spacing w:after="0" w:line="240" w:lineRule="auto"/>
        <w:ind w:firstLine="709"/>
        <w:jc w:val="both"/>
        <w:rPr>
          <w:rFonts w:ascii="Times New Roman" w:hAnsi="Times New Roman" w:cs="Times New Roman"/>
          <w:bCs/>
          <w:sz w:val="28"/>
          <w:szCs w:val="28"/>
        </w:rPr>
      </w:pPr>
      <w:r w:rsidRPr="005E1229">
        <w:rPr>
          <w:rFonts w:ascii="Times New Roman" w:hAnsi="Times New Roman" w:cs="Times New Roman"/>
          <w:bCs/>
          <w:sz w:val="28"/>
          <w:szCs w:val="28"/>
        </w:rPr>
        <w:t>Оценка «</w:t>
      </w:r>
      <w:r w:rsidRPr="005E1229">
        <w:rPr>
          <w:rFonts w:ascii="Times New Roman" w:hAnsi="Times New Roman" w:cs="Times New Roman"/>
          <w:b/>
          <w:bCs/>
          <w:sz w:val="28"/>
          <w:szCs w:val="28"/>
        </w:rPr>
        <w:t>удовлетворительно</w:t>
      </w:r>
      <w:r w:rsidRPr="005E1229">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222C708" w14:textId="5F5C0526" w:rsidR="005E59F5" w:rsidRDefault="00A164F9" w:rsidP="005E1229">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5E1229">
        <w:rPr>
          <w:rFonts w:ascii="Times New Roman" w:hAnsi="Times New Roman" w:cs="Times New Roman"/>
          <w:bCs/>
          <w:sz w:val="28"/>
          <w:szCs w:val="28"/>
        </w:rPr>
        <w:t>Оценка «</w:t>
      </w:r>
      <w:r w:rsidRPr="005E1229">
        <w:rPr>
          <w:rFonts w:ascii="Times New Roman" w:hAnsi="Times New Roman" w:cs="Times New Roman"/>
          <w:b/>
          <w:bCs/>
          <w:sz w:val="28"/>
          <w:szCs w:val="28"/>
        </w:rPr>
        <w:t>неудовлетворительно</w:t>
      </w:r>
      <w:r w:rsidRPr="005E1229">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188AC" w14:textId="77777777" w:rsidR="00557362" w:rsidRDefault="00557362" w:rsidP="004B1B79">
      <w:pPr>
        <w:spacing w:after="0" w:line="240" w:lineRule="auto"/>
      </w:pPr>
      <w:r>
        <w:separator/>
      </w:r>
    </w:p>
  </w:endnote>
  <w:endnote w:type="continuationSeparator" w:id="0">
    <w:p w14:paraId="55546F41" w14:textId="77777777" w:rsidR="00557362" w:rsidRDefault="00557362"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34ED6" w14:textId="77777777" w:rsidR="00557362" w:rsidRDefault="00557362" w:rsidP="004B1B79">
      <w:pPr>
        <w:spacing w:after="0" w:line="240" w:lineRule="auto"/>
      </w:pPr>
      <w:r>
        <w:separator/>
      </w:r>
    </w:p>
  </w:footnote>
  <w:footnote w:type="continuationSeparator" w:id="0">
    <w:p w14:paraId="085C849D" w14:textId="77777777" w:rsidR="00557362" w:rsidRDefault="00557362"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3454B"/>
    <w:multiLevelType w:val="hybridMultilevel"/>
    <w:tmpl w:val="1086424C"/>
    <w:lvl w:ilvl="0" w:tplc="6762863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8B235F1"/>
    <w:multiLevelType w:val="hybridMultilevel"/>
    <w:tmpl w:val="3EA6BD52"/>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6062C"/>
    <w:multiLevelType w:val="hybridMultilevel"/>
    <w:tmpl w:val="1D64024A"/>
    <w:lvl w:ilvl="0" w:tplc="C71868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425752"/>
    <w:multiLevelType w:val="hybridMultilevel"/>
    <w:tmpl w:val="6FAC943E"/>
    <w:lvl w:ilvl="0" w:tplc="6762863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CC572D"/>
    <w:multiLevelType w:val="hybridMultilevel"/>
    <w:tmpl w:val="EB7C7938"/>
    <w:lvl w:ilvl="0" w:tplc="B3A2F5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F6A59C1"/>
    <w:multiLevelType w:val="hybridMultilevel"/>
    <w:tmpl w:val="B5949820"/>
    <w:lvl w:ilvl="0" w:tplc="C71868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AD403B"/>
    <w:multiLevelType w:val="hybridMultilevel"/>
    <w:tmpl w:val="D4068370"/>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A808F1"/>
    <w:multiLevelType w:val="hybridMultilevel"/>
    <w:tmpl w:val="657CB53E"/>
    <w:lvl w:ilvl="0" w:tplc="6762863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DD27FA4"/>
    <w:multiLevelType w:val="hybridMultilevel"/>
    <w:tmpl w:val="1FCE9E60"/>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7F3C50"/>
    <w:multiLevelType w:val="hybridMultilevel"/>
    <w:tmpl w:val="34167E80"/>
    <w:lvl w:ilvl="0" w:tplc="6762863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AE6374C"/>
    <w:multiLevelType w:val="hybridMultilevel"/>
    <w:tmpl w:val="1B560148"/>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B2123"/>
    <w:multiLevelType w:val="hybridMultilevel"/>
    <w:tmpl w:val="FF8684F6"/>
    <w:lvl w:ilvl="0" w:tplc="3C920DC8">
      <w:start w:val="1"/>
      <w:numFmt w:val="decimal"/>
      <w:lvlText w:val="%1)"/>
      <w:lvlJc w:val="left"/>
      <w:pPr>
        <w:ind w:left="999" w:hanging="43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EB62E9"/>
    <w:multiLevelType w:val="hybridMultilevel"/>
    <w:tmpl w:val="BD04C090"/>
    <w:lvl w:ilvl="0" w:tplc="321E2FE6">
      <w:start w:val="1"/>
      <w:numFmt w:val="russianLower"/>
      <w:lvlText w:val="%1)"/>
      <w:lvlJc w:val="left"/>
      <w:pPr>
        <w:ind w:left="720" w:hanging="360"/>
      </w:pPr>
      <w:rPr>
        <w:rFonts w:hint="default"/>
      </w:rPr>
    </w:lvl>
    <w:lvl w:ilvl="1" w:tplc="E88A71F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F029F3"/>
    <w:multiLevelType w:val="hybridMultilevel"/>
    <w:tmpl w:val="1D64024A"/>
    <w:lvl w:ilvl="0" w:tplc="C71868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BEA2575"/>
    <w:multiLevelType w:val="hybridMultilevel"/>
    <w:tmpl w:val="248C91A4"/>
    <w:lvl w:ilvl="0" w:tplc="C71868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137CAB"/>
    <w:multiLevelType w:val="hybridMultilevel"/>
    <w:tmpl w:val="1FCC26E8"/>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E01CD8"/>
    <w:multiLevelType w:val="hybridMultilevel"/>
    <w:tmpl w:val="7A6AC0F4"/>
    <w:lvl w:ilvl="0" w:tplc="321E2FE6">
      <w:start w:val="1"/>
      <w:numFmt w:val="russianLower"/>
      <w:lvlText w:val="%1)"/>
      <w:lvlJc w:val="left"/>
      <w:pPr>
        <w:ind w:left="36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E45F56"/>
    <w:multiLevelType w:val="hybridMultilevel"/>
    <w:tmpl w:val="44606870"/>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C61038"/>
    <w:multiLevelType w:val="hybridMultilevel"/>
    <w:tmpl w:val="D3B097DC"/>
    <w:lvl w:ilvl="0" w:tplc="6762863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BD6CFF"/>
    <w:multiLevelType w:val="hybridMultilevel"/>
    <w:tmpl w:val="8398EBB6"/>
    <w:lvl w:ilvl="0" w:tplc="6762863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6F7719"/>
    <w:multiLevelType w:val="hybridMultilevel"/>
    <w:tmpl w:val="87AC63C4"/>
    <w:lvl w:ilvl="0" w:tplc="321E2F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067F5B"/>
    <w:multiLevelType w:val="hybridMultilevel"/>
    <w:tmpl w:val="1264D69A"/>
    <w:lvl w:ilvl="0" w:tplc="C71868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234475"/>
    <w:multiLevelType w:val="hybridMultilevel"/>
    <w:tmpl w:val="217E25F6"/>
    <w:lvl w:ilvl="0" w:tplc="6762863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1"/>
  </w:num>
  <w:num w:numId="3">
    <w:abstractNumId w:val="29"/>
  </w:num>
  <w:num w:numId="4">
    <w:abstractNumId w:val="28"/>
  </w:num>
  <w:num w:numId="5">
    <w:abstractNumId w:val="13"/>
  </w:num>
  <w:num w:numId="6">
    <w:abstractNumId w:val="7"/>
  </w:num>
  <w:num w:numId="7">
    <w:abstractNumId w:val="6"/>
  </w:num>
  <w:num w:numId="8">
    <w:abstractNumId w:val="4"/>
  </w:num>
  <w:num w:numId="9">
    <w:abstractNumId w:val="17"/>
  </w:num>
  <w:num w:numId="10">
    <w:abstractNumId w:val="5"/>
  </w:num>
  <w:num w:numId="11">
    <w:abstractNumId w:val="30"/>
  </w:num>
  <w:num w:numId="12">
    <w:abstractNumId w:val="23"/>
  </w:num>
  <w:num w:numId="13">
    <w:abstractNumId w:val="25"/>
  </w:num>
  <w:num w:numId="14">
    <w:abstractNumId w:val="10"/>
  </w:num>
  <w:num w:numId="15">
    <w:abstractNumId w:val="15"/>
  </w:num>
  <w:num w:numId="16">
    <w:abstractNumId w:val="22"/>
  </w:num>
  <w:num w:numId="17">
    <w:abstractNumId w:val="1"/>
  </w:num>
  <w:num w:numId="18">
    <w:abstractNumId w:val="12"/>
  </w:num>
  <w:num w:numId="19">
    <w:abstractNumId w:val="18"/>
  </w:num>
  <w:num w:numId="20">
    <w:abstractNumId w:val="11"/>
  </w:num>
  <w:num w:numId="21">
    <w:abstractNumId w:val="14"/>
  </w:num>
  <w:num w:numId="22">
    <w:abstractNumId w:val="32"/>
  </w:num>
  <w:num w:numId="23">
    <w:abstractNumId w:val="0"/>
  </w:num>
  <w:num w:numId="24">
    <w:abstractNumId w:val="8"/>
  </w:num>
  <w:num w:numId="25">
    <w:abstractNumId w:val="3"/>
  </w:num>
  <w:num w:numId="26">
    <w:abstractNumId w:val="16"/>
  </w:num>
  <w:num w:numId="27">
    <w:abstractNumId w:val="26"/>
  </w:num>
  <w:num w:numId="28">
    <w:abstractNumId w:val="27"/>
  </w:num>
  <w:num w:numId="29">
    <w:abstractNumId w:val="9"/>
  </w:num>
  <w:num w:numId="30">
    <w:abstractNumId w:val="20"/>
  </w:num>
  <w:num w:numId="31">
    <w:abstractNumId w:val="19"/>
  </w:num>
  <w:num w:numId="32">
    <w:abstractNumId w:val="2"/>
  </w:num>
  <w:num w:numId="33">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C6145"/>
    <w:rsid w:val="000D31E5"/>
    <w:rsid w:val="000F1733"/>
    <w:rsid w:val="000F3C7C"/>
    <w:rsid w:val="0010168A"/>
    <w:rsid w:val="00105C1C"/>
    <w:rsid w:val="00127D73"/>
    <w:rsid w:val="00133868"/>
    <w:rsid w:val="0013579B"/>
    <w:rsid w:val="00173444"/>
    <w:rsid w:val="0019225C"/>
    <w:rsid w:val="0019304F"/>
    <w:rsid w:val="001A3AC1"/>
    <w:rsid w:val="001C0D5E"/>
    <w:rsid w:val="001E7DBD"/>
    <w:rsid w:val="001F753A"/>
    <w:rsid w:val="00227336"/>
    <w:rsid w:val="00240F58"/>
    <w:rsid w:val="002423CD"/>
    <w:rsid w:val="00247586"/>
    <w:rsid w:val="00277DA1"/>
    <w:rsid w:val="002A4A53"/>
    <w:rsid w:val="002A5D57"/>
    <w:rsid w:val="002A6AD1"/>
    <w:rsid w:val="002F19BC"/>
    <w:rsid w:val="002F5BC2"/>
    <w:rsid w:val="003144FD"/>
    <w:rsid w:val="00323DBA"/>
    <w:rsid w:val="0033730A"/>
    <w:rsid w:val="00337D33"/>
    <w:rsid w:val="00347BD5"/>
    <w:rsid w:val="00363814"/>
    <w:rsid w:val="00371D79"/>
    <w:rsid w:val="003944CF"/>
    <w:rsid w:val="003A6A7C"/>
    <w:rsid w:val="003A71D6"/>
    <w:rsid w:val="003B4A79"/>
    <w:rsid w:val="003E5DBF"/>
    <w:rsid w:val="003F1E20"/>
    <w:rsid w:val="0040680B"/>
    <w:rsid w:val="00411D5B"/>
    <w:rsid w:val="00421FD9"/>
    <w:rsid w:val="00424D14"/>
    <w:rsid w:val="00425DE9"/>
    <w:rsid w:val="00430902"/>
    <w:rsid w:val="00436FF6"/>
    <w:rsid w:val="0043756F"/>
    <w:rsid w:val="0046190F"/>
    <w:rsid w:val="0046615C"/>
    <w:rsid w:val="004851D6"/>
    <w:rsid w:val="00491CD0"/>
    <w:rsid w:val="004A73B3"/>
    <w:rsid w:val="004B1B79"/>
    <w:rsid w:val="004B50EA"/>
    <w:rsid w:val="004E0A52"/>
    <w:rsid w:val="004E34F9"/>
    <w:rsid w:val="00525465"/>
    <w:rsid w:val="0052761B"/>
    <w:rsid w:val="0053233D"/>
    <w:rsid w:val="00555BF4"/>
    <w:rsid w:val="00557362"/>
    <w:rsid w:val="00560CCE"/>
    <w:rsid w:val="00576503"/>
    <w:rsid w:val="005769CE"/>
    <w:rsid w:val="005908DC"/>
    <w:rsid w:val="005A33BA"/>
    <w:rsid w:val="005C5B23"/>
    <w:rsid w:val="005D54E2"/>
    <w:rsid w:val="005E1229"/>
    <w:rsid w:val="005E59F5"/>
    <w:rsid w:val="005E73D2"/>
    <w:rsid w:val="005F0DC6"/>
    <w:rsid w:val="00603F4B"/>
    <w:rsid w:val="00605C97"/>
    <w:rsid w:val="00612B72"/>
    <w:rsid w:val="00616160"/>
    <w:rsid w:val="006428B1"/>
    <w:rsid w:val="0065623A"/>
    <w:rsid w:val="00670442"/>
    <w:rsid w:val="00676F46"/>
    <w:rsid w:val="00677A42"/>
    <w:rsid w:val="00683C46"/>
    <w:rsid w:val="00685E78"/>
    <w:rsid w:val="00692B3B"/>
    <w:rsid w:val="006A5132"/>
    <w:rsid w:val="006A5E0C"/>
    <w:rsid w:val="006C0615"/>
    <w:rsid w:val="006C1A58"/>
    <w:rsid w:val="006C6BB8"/>
    <w:rsid w:val="006E478D"/>
    <w:rsid w:val="006E5BA5"/>
    <w:rsid w:val="007025F4"/>
    <w:rsid w:val="00702CD9"/>
    <w:rsid w:val="00723801"/>
    <w:rsid w:val="00730006"/>
    <w:rsid w:val="00766B84"/>
    <w:rsid w:val="00776173"/>
    <w:rsid w:val="00794E70"/>
    <w:rsid w:val="007A08D5"/>
    <w:rsid w:val="007A1145"/>
    <w:rsid w:val="007C34DB"/>
    <w:rsid w:val="007C501B"/>
    <w:rsid w:val="007D07B3"/>
    <w:rsid w:val="007D3FFF"/>
    <w:rsid w:val="00805A1E"/>
    <w:rsid w:val="0082779B"/>
    <w:rsid w:val="00833384"/>
    <w:rsid w:val="00834C54"/>
    <w:rsid w:val="008416E1"/>
    <w:rsid w:val="008427AC"/>
    <w:rsid w:val="00844AC8"/>
    <w:rsid w:val="008477E5"/>
    <w:rsid w:val="0085047C"/>
    <w:rsid w:val="00860DE8"/>
    <w:rsid w:val="00872C69"/>
    <w:rsid w:val="00874BFB"/>
    <w:rsid w:val="00876CE3"/>
    <w:rsid w:val="00885AD8"/>
    <w:rsid w:val="008A5C6B"/>
    <w:rsid w:val="008C0B7E"/>
    <w:rsid w:val="008E65F9"/>
    <w:rsid w:val="008E7877"/>
    <w:rsid w:val="008F4190"/>
    <w:rsid w:val="008F5488"/>
    <w:rsid w:val="008F7952"/>
    <w:rsid w:val="00910B4E"/>
    <w:rsid w:val="00914DC9"/>
    <w:rsid w:val="009279FF"/>
    <w:rsid w:val="0094063B"/>
    <w:rsid w:val="00984406"/>
    <w:rsid w:val="00996602"/>
    <w:rsid w:val="00996958"/>
    <w:rsid w:val="009D11F6"/>
    <w:rsid w:val="009F0051"/>
    <w:rsid w:val="00A11A09"/>
    <w:rsid w:val="00A12DC2"/>
    <w:rsid w:val="00A164F9"/>
    <w:rsid w:val="00A20A6E"/>
    <w:rsid w:val="00A426D5"/>
    <w:rsid w:val="00A4311C"/>
    <w:rsid w:val="00A51CE9"/>
    <w:rsid w:val="00A54E9A"/>
    <w:rsid w:val="00A869A2"/>
    <w:rsid w:val="00A91B1F"/>
    <w:rsid w:val="00A92B81"/>
    <w:rsid w:val="00A94CD6"/>
    <w:rsid w:val="00A96F92"/>
    <w:rsid w:val="00AA5F3A"/>
    <w:rsid w:val="00AE2C3D"/>
    <w:rsid w:val="00AE3E1A"/>
    <w:rsid w:val="00AF42E4"/>
    <w:rsid w:val="00B00F89"/>
    <w:rsid w:val="00B01101"/>
    <w:rsid w:val="00B022B3"/>
    <w:rsid w:val="00B07676"/>
    <w:rsid w:val="00B22263"/>
    <w:rsid w:val="00B3512A"/>
    <w:rsid w:val="00B454F7"/>
    <w:rsid w:val="00B57FB1"/>
    <w:rsid w:val="00B6274C"/>
    <w:rsid w:val="00B72656"/>
    <w:rsid w:val="00B85787"/>
    <w:rsid w:val="00B87BD8"/>
    <w:rsid w:val="00BA5FF3"/>
    <w:rsid w:val="00BA74A3"/>
    <w:rsid w:val="00BB4609"/>
    <w:rsid w:val="00BB5812"/>
    <w:rsid w:val="00BE7727"/>
    <w:rsid w:val="00C01F30"/>
    <w:rsid w:val="00C11D63"/>
    <w:rsid w:val="00C13BB2"/>
    <w:rsid w:val="00C26D61"/>
    <w:rsid w:val="00C36604"/>
    <w:rsid w:val="00C542BA"/>
    <w:rsid w:val="00C66B65"/>
    <w:rsid w:val="00C71ABC"/>
    <w:rsid w:val="00C743FA"/>
    <w:rsid w:val="00C745BF"/>
    <w:rsid w:val="00C75393"/>
    <w:rsid w:val="00C81958"/>
    <w:rsid w:val="00C83BED"/>
    <w:rsid w:val="00C86DF7"/>
    <w:rsid w:val="00C8770D"/>
    <w:rsid w:val="00CA10B4"/>
    <w:rsid w:val="00CD7F31"/>
    <w:rsid w:val="00CF1003"/>
    <w:rsid w:val="00CF6B84"/>
    <w:rsid w:val="00D05E57"/>
    <w:rsid w:val="00D227BD"/>
    <w:rsid w:val="00D32259"/>
    <w:rsid w:val="00D424B0"/>
    <w:rsid w:val="00D56599"/>
    <w:rsid w:val="00D60301"/>
    <w:rsid w:val="00D661C4"/>
    <w:rsid w:val="00D73EA5"/>
    <w:rsid w:val="00D84378"/>
    <w:rsid w:val="00D85759"/>
    <w:rsid w:val="00DA084C"/>
    <w:rsid w:val="00DB7969"/>
    <w:rsid w:val="00DC239C"/>
    <w:rsid w:val="00DD233D"/>
    <w:rsid w:val="00DD6CD7"/>
    <w:rsid w:val="00DD7296"/>
    <w:rsid w:val="00DE17E9"/>
    <w:rsid w:val="00DE46A7"/>
    <w:rsid w:val="00DF2E3F"/>
    <w:rsid w:val="00DF62D0"/>
    <w:rsid w:val="00E00C9B"/>
    <w:rsid w:val="00E22113"/>
    <w:rsid w:val="00E40A21"/>
    <w:rsid w:val="00E56455"/>
    <w:rsid w:val="00E84CC2"/>
    <w:rsid w:val="00E85C6D"/>
    <w:rsid w:val="00EA390B"/>
    <w:rsid w:val="00EB63CF"/>
    <w:rsid w:val="00EC1797"/>
    <w:rsid w:val="00EC3F2F"/>
    <w:rsid w:val="00EE335D"/>
    <w:rsid w:val="00EE75DC"/>
    <w:rsid w:val="00EF144F"/>
    <w:rsid w:val="00F26C81"/>
    <w:rsid w:val="00F32433"/>
    <w:rsid w:val="00F33FB6"/>
    <w:rsid w:val="00F45C8B"/>
    <w:rsid w:val="00F94490"/>
    <w:rsid w:val="00FA0BC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9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92973">
      <w:bodyDiv w:val="1"/>
      <w:marLeft w:val="0"/>
      <w:marRight w:val="0"/>
      <w:marTop w:val="0"/>
      <w:marBottom w:val="0"/>
      <w:divBdr>
        <w:top w:val="none" w:sz="0" w:space="0" w:color="auto"/>
        <w:left w:val="none" w:sz="0" w:space="0" w:color="auto"/>
        <w:bottom w:val="none" w:sz="0" w:space="0" w:color="auto"/>
        <w:right w:val="none" w:sz="0" w:space="0" w:color="auto"/>
      </w:divBdr>
      <w:divsChild>
        <w:div w:id="510487693">
          <w:marLeft w:val="0"/>
          <w:marRight w:val="0"/>
          <w:marTop w:val="0"/>
          <w:marBottom w:val="0"/>
          <w:divBdr>
            <w:top w:val="none" w:sz="0" w:space="0" w:color="auto"/>
            <w:left w:val="none" w:sz="0" w:space="0" w:color="auto"/>
            <w:bottom w:val="none" w:sz="0" w:space="0" w:color="auto"/>
            <w:right w:val="none" w:sz="0" w:space="0" w:color="auto"/>
          </w:divBdr>
        </w:div>
      </w:divsChild>
    </w:div>
    <w:div w:id="470827645">
      <w:bodyDiv w:val="1"/>
      <w:marLeft w:val="0"/>
      <w:marRight w:val="0"/>
      <w:marTop w:val="0"/>
      <w:marBottom w:val="0"/>
      <w:divBdr>
        <w:top w:val="none" w:sz="0" w:space="0" w:color="auto"/>
        <w:left w:val="none" w:sz="0" w:space="0" w:color="auto"/>
        <w:bottom w:val="none" w:sz="0" w:space="0" w:color="auto"/>
        <w:right w:val="none" w:sz="0" w:space="0" w:color="auto"/>
      </w:divBdr>
      <w:divsChild>
        <w:div w:id="1699815851">
          <w:marLeft w:val="0"/>
          <w:marRight w:val="0"/>
          <w:marTop w:val="0"/>
          <w:marBottom w:val="0"/>
          <w:divBdr>
            <w:top w:val="none" w:sz="0" w:space="0" w:color="auto"/>
            <w:left w:val="none" w:sz="0" w:space="0" w:color="auto"/>
            <w:bottom w:val="none" w:sz="0" w:space="0" w:color="auto"/>
            <w:right w:val="none" w:sz="0" w:space="0" w:color="auto"/>
          </w:divBdr>
        </w:div>
      </w:divsChild>
    </w:div>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699357694">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926695882">
      <w:bodyDiv w:val="1"/>
      <w:marLeft w:val="0"/>
      <w:marRight w:val="0"/>
      <w:marTop w:val="0"/>
      <w:marBottom w:val="0"/>
      <w:divBdr>
        <w:top w:val="none" w:sz="0" w:space="0" w:color="auto"/>
        <w:left w:val="none" w:sz="0" w:space="0" w:color="auto"/>
        <w:bottom w:val="none" w:sz="0" w:space="0" w:color="auto"/>
        <w:right w:val="none" w:sz="0" w:space="0" w:color="auto"/>
      </w:divBdr>
      <w:divsChild>
        <w:div w:id="515578463">
          <w:marLeft w:val="0"/>
          <w:marRight w:val="0"/>
          <w:marTop w:val="0"/>
          <w:marBottom w:val="0"/>
          <w:divBdr>
            <w:top w:val="none" w:sz="0" w:space="0" w:color="auto"/>
            <w:left w:val="none" w:sz="0" w:space="0" w:color="auto"/>
            <w:bottom w:val="none" w:sz="0" w:space="0" w:color="auto"/>
            <w:right w:val="none" w:sz="0" w:space="0" w:color="auto"/>
          </w:divBdr>
        </w:div>
      </w:divsChild>
    </w:div>
    <w:div w:id="1043868777">
      <w:bodyDiv w:val="1"/>
      <w:marLeft w:val="0"/>
      <w:marRight w:val="0"/>
      <w:marTop w:val="0"/>
      <w:marBottom w:val="0"/>
      <w:divBdr>
        <w:top w:val="none" w:sz="0" w:space="0" w:color="auto"/>
        <w:left w:val="none" w:sz="0" w:space="0" w:color="auto"/>
        <w:bottom w:val="none" w:sz="0" w:space="0" w:color="auto"/>
        <w:right w:val="none" w:sz="0" w:space="0" w:color="auto"/>
      </w:divBdr>
      <w:divsChild>
        <w:div w:id="537931801">
          <w:marLeft w:val="0"/>
          <w:marRight w:val="0"/>
          <w:marTop w:val="0"/>
          <w:marBottom w:val="0"/>
          <w:divBdr>
            <w:top w:val="none" w:sz="0" w:space="0" w:color="auto"/>
            <w:left w:val="none" w:sz="0" w:space="0" w:color="auto"/>
            <w:bottom w:val="none" w:sz="0" w:space="0" w:color="auto"/>
            <w:right w:val="none" w:sz="0" w:space="0" w:color="auto"/>
          </w:divBdr>
        </w:div>
      </w:divsChild>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378628658">
      <w:bodyDiv w:val="1"/>
      <w:marLeft w:val="0"/>
      <w:marRight w:val="0"/>
      <w:marTop w:val="0"/>
      <w:marBottom w:val="0"/>
      <w:divBdr>
        <w:top w:val="none" w:sz="0" w:space="0" w:color="auto"/>
        <w:left w:val="none" w:sz="0" w:space="0" w:color="auto"/>
        <w:bottom w:val="none" w:sz="0" w:space="0" w:color="auto"/>
        <w:right w:val="none" w:sz="0" w:space="0" w:color="auto"/>
      </w:divBdr>
    </w:div>
    <w:div w:id="1634359373">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9CB62-90BF-4589-887A-6BB5F89B9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10</Pages>
  <Words>1836</Words>
  <Characters>10467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Кафедра Философии</cp:lastModifiedBy>
  <cp:revision>11</cp:revision>
  <cp:lastPrinted>2023-04-21T11:05:00Z</cp:lastPrinted>
  <dcterms:created xsi:type="dcterms:W3CDTF">2024-10-15T11:29:00Z</dcterms:created>
  <dcterms:modified xsi:type="dcterms:W3CDTF">2024-10-17T10:26:00Z</dcterms:modified>
</cp:coreProperties>
</file>